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F55F" w14:textId="2F204520" w:rsidR="00757442" w:rsidRDefault="00757442" w:rsidP="0010557B">
      <w:pPr>
        <w:pStyle w:val="ListParagraph"/>
        <w:ind w:left="0" w:right="29"/>
        <w:rPr>
          <w:rFonts w:ascii="Arial" w:eastAsia="Arial" w:hAnsi="Arial" w:cs="Arial"/>
          <w:b/>
          <w:bCs/>
          <w:sz w:val="22"/>
          <w:szCs w:val="22"/>
          <w:lang w:val="en-GB"/>
        </w:rPr>
      </w:pPr>
      <w:bookmarkStart w:id="0" w:name="_Ref85208050"/>
      <w:r>
        <w:rPr>
          <w:rFonts w:ascii="Arial" w:eastAsia="Arial" w:hAnsi="Arial" w:cs="Arial"/>
          <w:b/>
          <w:bCs/>
          <w:noProof/>
          <w:sz w:val="22"/>
          <w:szCs w:val="22"/>
          <w:lang w:val="en-GB"/>
        </w:rPr>
        <w:drawing>
          <wp:anchor distT="0" distB="0" distL="114300" distR="114300" simplePos="0" relativeHeight="251658240" behindDoc="0" locked="0" layoutInCell="1" allowOverlap="1" wp14:anchorId="26A8AD18" wp14:editId="556A386E">
            <wp:simplePos x="0" y="0"/>
            <wp:positionH relativeFrom="column">
              <wp:posOffset>4754217</wp:posOffset>
            </wp:positionH>
            <wp:positionV relativeFrom="paragraph">
              <wp:posOffset>-551069</wp:posOffset>
            </wp:positionV>
            <wp:extent cx="1514475" cy="926465"/>
            <wp:effectExtent l="0" t="0" r="9525" b="6985"/>
            <wp:wrapNone/>
            <wp:docPr id="1"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4475" cy="926465"/>
                    </a:xfrm>
                    <a:prstGeom prst="rect">
                      <a:avLst/>
                    </a:prstGeom>
                  </pic:spPr>
                </pic:pic>
              </a:graphicData>
            </a:graphic>
          </wp:anchor>
        </w:drawing>
      </w:r>
    </w:p>
    <w:p w14:paraId="2DE626FD" w14:textId="77777777" w:rsidR="00757442" w:rsidRDefault="00757442" w:rsidP="0010557B">
      <w:pPr>
        <w:pStyle w:val="ListParagraph"/>
        <w:ind w:left="0" w:right="29"/>
        <w:rPr>
          <w:rFonts w:ascii="Arial" w:eastAsia="Arial" w:hAnsi="Arial" w:cs="Arial"/>
          <w:b/>
          <w:bCs/>
          <w:sz w:val="22"/>
          <w:szCs w:val="22"/>
          <w:lang w:val="en-GB"/>
        </w:rPr>
      </w:pPr>
    </w:p>
    <w:p w14:paraId="519CDC12" w14:textId="77777777" w:rsidR="00757442" w:rsidRDefault="00757442" w:rsidP="0010557B">
      <w:pPr>
        <w:pStyle w:val="ListParagraph"/>
        <w:ind w:left="0" w:right="29"/>
        <w:rPr>
          <w:rFonts w:ascii="Arial" w:eastAsia="Arial" w:hAnsi="Arial" w:cs="Arial"/>
          <w:b/>
          <w:bCs/>
          <w:sz w:val="22"/>
          <w:szCs w:val="22"/>
          <w:lang w:val="en-GB"/>
        </w:rPr>
      </w:pPr>
    </w:p>
    <w:p w14:paraId="44157ECF" w14:textId="77777777" w:rsidR="00757442" w:rsidRDefault="00757442" w:rsidP="0010557B">
      <w:pPr>
        <w:pStyle w:val="ListParagraph"/>
        <w:ind w:left="0" w:right="29"/>
        <w:rPr>
          <w:rFonts w:ascii="Arial" w:eastAsia="Arial" w:hAnsi="Arial" w:cs="Arial"/>
          <w:b/>
          <w:bCs/>
          <w:sz w:val="22"/>
          <w:szCs w:val="22"/>
          <w:lang w:val="en-GB"/>
        </w:rPr>
      </w:pPr>
    </w:p>
    <w:p w14:paraId="51408AD7" w14:textId="77777777" w:rsidR="00757442" w:rsidRDefault="00757442" w:rsidP="0010557B">
      <w:pPr>
        <w:pStyle w:val="ListParagraph"/>
        <w:ind w:left="0" w:right="29"/>
        <w:rPr>
          <w:rFonts w:ascii="Arial" w:eastAsia="Arial" w:hAnsi="Arial" w:cs="Arial"/>
          <w:b/>
          <w:bCs/>
          <w:sz w:val="22"/>
          <w:szCs w:val="22"/>
          <w:lang w:val="en-GB"/>
        </w:rPr>
      </w:pPr>
    </w:p>
    <w:p w14:paraId="6CA7C10E" w14:textId="77777777" w:rsidR="00757442" w:rsidRDefault="00757442" w:rsidP="0010557B">
      <w:pPr>
        <w:pStyle w:val="ListParagraph"/>
        <w:ind w:left="0" w:right="29"/>
        <w:rPr>
          <w:rFonts w:ascii="Arial" w:eastAsia="Arial" w:hAnsi="Arial" w:cs="Arial"/>
          <w:b/>
          <w:bCs/>
          <w:sz w:val="22"/>
          <w:szCs w:val="22"/>
          <w:lang w:val="en-GB"/>
        </w:rPr>
      </w:pPr>
    </w:p>
    <w:p w14:paraId="4CA598A0" w14:textId="2527384E" w:rsidR="00023A10" w:rsidRPr="00023A10" w:rsidRDefault="00023A10" w:rsidP="0010557B">
      <w:pPr>
        <w:pStyle w:val="ListParagraph"/>
        <w:ind w:left="0" w:right="29"/>
        <w:rPr>
          <w:rFonts w:ascii="Arial" w:eastAsia="Arial" w:hAnsi="Arial" w:cs="Arial"/>
          <w:b/>
          <w:bCs/>
          <w:sz w:val="22"/>
          <w:szCs w:val="22"/>
          <w:lang w:val="en-GB"/>
        </w:rPr>
      </w:pPr>
      <w:r w:rsidRPr="00023A10">
        <w:rPr>
          <w:rFonts w:ascii="Arial" w:eastAsia="Arial" w:hAnsi="Arial" w:cs="Arial"/>
          <w:b/>
          <w:bCs/>
          <w:sz w:val="22"/>
          <w:szCs w:val="22"/>
          <w:lang w:val="en-GB"/>
        </w:rPr>
        <w:t>Honorary Secretary</w:t>
      </w:r>
    </w:p>
    <w:p w14:paraId="48BE9645" w14:textId="77777777" w:rsidR="00023A10" w:rsidRDefault="00023A10" w:rsidP="0010557B">
      <w:pPr>
        <w:pStyle w:val="ListParagraph"/>
        <w:ind w:left="0" w:right="29"/>
        <w:rPr>
          <w:rFonts w:ascii="Arial" w:eastAsia="Arial" w:hAnsi="Arial" w:cs="Arial"/>
          <w:sz w:val="22"/>
          <w:szCs w:val="22"/>
          <w:lang w:val="en-GB"/>
        </w:rPr>
      </w:pPr>
    </w:p>
    <w:p w14:paraId="7399FA07" w14:textId="5FF1509F" w:rsidR="00023A10" w:rsidRDefault="00023A10" w:rsidP="0010557B">
      <w:pPr>
        <w:pStyle w:val="ListParagraph"/>
        <w:ind w:left="0" w:right="29"/>
        <w:rPr>
          <w:rFonts w:ascii="Arial" w:eastAsia="Arial" w:hAnsi="Arial" w:cs="Arial"/>
          <w:sz w:val="22"/>
          <w:szCs w:val="22"/>
          <w:lang w:val="en-GB"/>
        </w:rPr>
      </w:pPr>
      <w:r>
        <w:rPr>
          <w:rFonts w:ascii="Arial" w:eastAsia="Arial" w:hAnsi="Arial" w:cs="Arial"/>
          <w:sz w:val="22"/>
          <w:szCs w:val="22"/>
          <w:lang w:val="en-GB"/>
        </w:rPr>
        <w:t xml:space="preserve">The Honorary Secretary is one of the five ‘officers’ of Council and is responsible for governance effectiveness and </w:t>
      </w:r>
      <w:r w:rsidR="00F74964">
        <w:rPr>
          <w:rFonts w:ascii="Arial" w:eastAsia="Arial" w:hAnsi="Arial" w:cs="Arial"/>
          <w:sz w:val="22"/>
          <w:szCs w:val="22"/>
          <w:lang w:val="en-GB"/>
        </w:rPr>
        <w:t xml:space="preserve">for administering the </w:t>
      </w:r>
      <w:r w:rsidR="002D4BAA">
        <w:rPr>
          <w:rFonts w:ascii="Arial" w:eastAsia="Arial" w:hAnsi="Arial" w:cs="Arial"/>
          <w:sz w:val="22"/>
          <w:szCs w:val="22"/>
          <w:lang w:val="en-GB"/>
        </w:rPr>
        <w:t>processes and policies underpinning the management of Council business</w:t>
      </w:r>
      <w:r>
        <w:rPr>
          <w:rFonts w:ascii="Arial" w:eastAsia="Arial" w:hAnsi="Arial" w:cs="Arial"/>
          <w:sz w:val="22"/>
          <w:szCs w:val="22"/>
          <w:lang w:val="en-GB"/>
        </w:rPr>
        <w:t>.</w:t>
      </w:r>
    </w:p>
    <w:p w14:paraId="793BBCE5" w14:textId="4D898252" w:rsidR="00023A10" w:rsidRDefault="00023A10" w:rsidP="0010557B">
      <w:pPr>
        <w:pStyle w:val="ListParagraph"/>
        <w:ind w:left="0" w:right="29"/>
        <w:rPr>
          <w:rFonts w:ascii="Arial" w:eastAsia="Arial" w:hAnsi="Arial" w:cs="Arial"/>
          <w:sz w:val="22"/>
          <w:szCs w:val="22"/>
          <w:lang w:val="en-GB"/>
        </w:rPr>
      </w:pPr>
    </w:p>
    <w:p w14:paraId="2F596DAA" w14:textId="64098F1A" w:rsidR="00023A10" w:rsidRDefault="00023A10" w:rsidP="0010557B">
      <w:pPr>
        <w:pStyle w:val="ListParagraph"/>
        <w:ind w:left="0" w:right="29"/>
        <w:rPr>
          <w:rFonts w:ascii="Arial" w:eastAsia="Arial" w:hAnsi="Arial" w:cs="Arial"/>
          <w:sz w:val="22"/>
          <w:szCs w:val="22"/>
          <w:lang w:val="en-GB"/>
        </w:rPr>
      </w:pPr>
    </w:p>
    <w:p w14:paraId="5DC3CD08" w14:textId="3FE0A300" w:rsidR="00023A10" w:rsidRPr="00023A10" w:rsidRDefault="00023A10" w:rsidP="0010557B">
      <w:pPr>
        <w:pStyle w:val="ListParagraph"/>
        <w:ind w:left="0" w:right="29"/>
        <w:rPr>
          <w:rFonts w:ascii="Arial" w:eastAsia="Arial" w:hAnsi="Arial" w:cs="Arial"/>
          <w:b/>
          <w:bCs/>
          <w:sz w:val="22"/>
          <w:szCs w:val="22"/>
          <w:lang w:val="en-GB"/>
        </w:rPr>
      </w:pPr>
      <w:r w:rsidRPr="00023A10">
        <w:rPr>
          <w:rFonts w:ascii="Arial" w:eastAsia="Arial" w:hAnsi="Arial" w:cs="Arial"/>
          <w:b/>
          <w:bCs/>
          <w:sz w:val="22"/>
          <w:szCs w:val="22"/>
          <w:lang w:val="en-GB"/>
        </w:rPr>
        <w:t>Articles of Association</w:t>
      </w:r>
    </w:p>
    <w:p w14:paraId="27DA1CFB" w14:textId="77777777" w:rsidR="00023A10" w:rsidRDefault="00023A10" w:rsidP="0010557B">
      <w:pPr>
        <w:pStyle w:val="ListParagraph"/>
        <w:ind w:left="0" w:right="29"/>
        <w:rPr>
          <w:rFonts w:ascii="Arial" w:eastAsia="Arial" w:hAnsi="Arial" w:cs="Arial"/>
          <w:sz w:val="22"/>
          <w:szCs w:val="22"/>
          <w:lang w:val="en-GB"/>
        </w:rPr>
      </w:pPr>
    </w:p>
    <w:p w14:paraId="5716BC0B" w14:textId="2E731F59" w:rsidR="00F931B4" w:rsidRDefault="00023A10" w:rsidP="0010557B">
      <w:pPr>
        <w:pStyle w:val="ListParagraph"/>
        <w:ind w:left="0" w:right="29"/>
        <w:rPr>
          <w:rFonts w:ascii="Arial" w:eastAsia="Arial" w:hAnsi="Arial" w:cs="Arial"/>
          <w:sz w:val="22"/>
          <w:szCs w:val="22"/>
          <w:lang w:val="en-GB"/>
        </w:rPr>
      </w:pPr>
      <w:r>
        <w:rPr>
          <w:rFonts w:ascii="Arial" w:eastAsia="Arial" w:hAnsi="Arial" w:cs="Arial"/>
          <w:sz w:val="22"/>
          <w:szCs w:val="22"/>
          <w:lang w:val="en-GB"/>
        </w:rPr>
        <w:t>The role of the</w:t>
      </w:r>
      <w:r w:rsidR="00F931B4" w:rsidRPr="00B96F2F">
        <w:rPr>
          <w:rFonts w:ascii="Arial" w:eastAsia="Arial" w:hAnsi="Arial" w:cs="Arial"/>
          <w:sz w:val="22"/>
          <w:szCs w:val="22"/>
          <w:lang w:val="en-GB"/>
        </w:rPr>
        <w:t xml:space="preserve"> </w:t>
      </w:r>
      <w:r w:rsidR="00F931B4">
        <w:rPr>
          <w:rFonts w:ascii="Arial" w:eastAsia="Arial" w:hAnsi="Arial" w:cs="Arial"/>
          <w:sz w:val="22"/>
          <w:szCs w:val="22"/>
          <w:lang w:val="en-GB"/>
        </w:rPr>
        <w:t xml:space="preserve">Honorary </w:t>
      </w:r>
      <w:r w:rsidR="00F931B4" w:rsidRPr="00B96F2F">
        <w:rPr>
          <w:rFonts w:ascii="Arial" w:eastAsia="Arial" w:hAnsi="Arial" w:cs="Arial"/>
          <w:sz w:val="22"/>
          <w:szCs w:val="22"/>
          <w:lang w:val="en-GB"/>
        </w:rPr>
        <w:t>Secretary</w:t>
      </w:r>
      <w:bookmarkEnd w:id="0"/>
      <w:r>
        <w:rPr>
          <w:rFonts w:ascii="Arial" w:eastAsia="Arial" w:hAnsi="Arial" w:cs="Arial"/>
          <w:sz w:val="22"/>
          <w:szCs w:val="22"/>
          <w:lang w:val="en-GB"/>
        </w:rPr>
        <w:t xml:space="preserve"> is described in BSAC’s Articles of Association (</w:t>
      </w:r>
      <w:proofErr w:type="spellStart"/>
      <w:r>
        <w:rPr>
          <w:rFonts w:ascii="Arial" w:eastAsia="Arial" w:hAnsi="Arial" w:cs="Arial"/>
          <w:sz w:val="22"/>
          <w:szCs w:val="22"/>
          <w:lang w:val="en-GB"/>
        </w:rPr>
        <w:t>AoA</w:t>
      </w:r>
      <w:proofErr w:type="spellEnd"/>
      <w:r>
        <w:rPr>
          <w:rFonts w:ascii="Arial" w:eastAsia="Arial" w:hAnsi="Arial" w:cs="Arial"/>
          <w:sz w:val="22"/>
          <w:szCs w:val="22"/>
          <w:lang w:val="en-GB"/>
        </w:rPr>
        <w:t>)</w:t>
      </w:r>
      <w:r w:rsidR="004338F9">
        <w:rPr>
          <w:rFonts w:ascii="Arial" w:eastAsia="Arial" w:hAnsi="Arial" w:cs="Arial"/>
          <w:sz w:val="22"/>
          <w:szCs w:val="22"/>
          <w:lang w:val="en-GB"/>
        </w:rPr>
        <w:t>:</w:t>
      </w:r>
    </w:p>
    <w:p w14:paraId="0FCB0792" w14:textId="77777777" w:rsidR="00023A10" w:rsidRPr="00B96F2F" w:rsidRDefault="00023A10" w:rsidP="0010557B">
      <w:pPr>
        <w:pStyle w:val="ListParagraph"/>
        <w:ind w:left="0" w:right="29"/>
        <w:rPr>
          <w:rFonts w:ascii="Arial" w:eastAsia="Arial" w:hAnsi="Arial" w:cs="Arial"/>
          <w:sz w:val="22"/>
          <w:szCs w:val="22"/>
          <w:lang w:val="en-GB"/>
        </w:rPr>
      </w:pPr>
    </w:p>
    <w:p w14:paraId="063B0809" w14:textId="759684D3" w:rsidR="00F931B4" w:rsidRPr="00891DAD" w:rsidRDefault="00F931B4" w:rsidP="0010557B">
      <w:pPr>
        <w:pStyle w:val="ListParagraph"/>
        <w:ind w:left="0" w:right="29"/>
        <w:rPr>
          <w:rFonts w:ascii="Arial" w:eastAsia="Arial" w:hAnsi="Arial" w:cs="Arial"/>
          <w:i/>
          <w:iCs/>
          <w:sz w:val="22"/>
          <w:szCs w:val="22"/>
          <w:lang w:val="en-GB"/>
        </w:rPr>
      </w:pPr>
      <w:r w:rsidRPr="00891DAD">
        <w:rPr>
          <w:rFonts w:ascii="Arial" w:eastAsia="Arial" w:hAnsi="Arial" w:cs="Arial"/>
          <w:i/>
          <w:iCs/>
          <w:sz w:val="22"/>
          <w:szCs w:val="22"/>
          <w:lang w:val="en-GB"/>
        </w:rPr>
        <w:t>The Honorary Secretary shall:</w:t>
      </w:r>
    </w:p>
    <w:p w14:paraId="2A7282F9" w14:textId="77777777" w:rsidR="00023A10" w:rsidRPr="00891DAD" w:rsidRDefault="00023A10" w:rsidP="0010557B">
      <w:pPr>
        <w:pStyle w:val="ListParagraph"/>
        <w:ind w:left="0" w:right="29"/>
        <w:rPr>
          <w:rFonts w:ascii="Arial" w:eastAsia="Arial" w:hAnsi="Arial" w:cs="Arial"/>
          <w:i/>
          <w:iCs/>
          <w:sz w:val="22"/>
          <w:szCs w:val="22"/>
          <w:lang w:val="en-GB"/>
        </w:rPr>
      </w:pPr>
    </w:p>
    <w:p w14:paraId="21AFF798" w14:textId="026B1E2C" w:rsidR="00F931B4" w:rsidRPr="0010557B" w:rsidRDefault="00F931B4" w:rsidP="0010557B">
      <w:pPr>
        <w:pStyle w:val="ListParagraph"/>
        <w:numPr>
          <w:ilvl w:val="0"/>
          <w:numId w:val="10"/>
        </w:numPr>
        <w:ind w:right="28"/>
        <w:rPr>
          <w:rFonts w:ascii="Arial" w:eastAsia="Arial" w:hAnsi="Arial" w:cs="Arial"/>
          <w:i/>
          <w:iCs/>
          <w:sz w:val="22"/>
          <w:szCs w:val="22"/>
          <w:lang w:val="en-GB"/>
        </w:rPr>
      </w:pPr>
      <w:r w:rsidRPr="0010557B">
        <w:rPr>
          <w:rFonts w:ascii="Arial" w:eastAsia="Arial" w:hAnsi="Arial" w:cs="Arial"/>
          <w:i/>
          <w:iCs/>
          <w:sz w:val="22"/>
          <w:szCs w:val="22"/>
          <w:lang w:val="en-GB"/>
        </w:rPr>
        <w:t xml:space="preserve">keep the minute books of all proceedings of </w:t>
      </w:r>
      <w:r w:rsidR="0010557B" w:rsidRPr="0010557B">
        <w:rPr>
          <w:rFonts w:ascii="Arial" w:eastAsia="Arial" w:hAnsi="Arial" w:cs="Arial"/>
          <w:i/>
          <w:iCs/>
          <w:sz w:val="22"/>
          <w:szCs w:val="22"/>
          <w:lang w:val="en-GB"/>
        </w:rPr>
        <w:t xml:space="preserve">the </w:t>
      </w:r>
      <w:r w:rsidRPr="0010557B">
        <w:rPr>
          <w:rFonts w:ascii="Arial" w:eastAsia="Arial" w:hAnsi="Arial" w:cs="Arial"/>
          <w:i/>
          <w:iCs/>
          <w:sz w:val="22"/>
          <w:szCs w:val="22"/>
          <w:lang w:val="en-GB"/>
        </w:rPr>
        <w:t xml:space="preserve">BSAC Council and of sub-committees of </w:t>
      </w:r>
      <w:r w:rsidR="0010557B">
        <w:rPr>
          <w:rFonts w:ascii="Arial" w:eastAsia="Arial" w:hAnsi="Arial" w:cs="Arial"/>
          <w:i/>
          <w:iCs/>
          <w:sz w:val="22"/>
          <w:szCs w:val="22"/>
          <w:lang w:val="en-GB"/>
        </w:rPr>
        <w:t xml:space="preserve">the </w:t>
      </w:r>
      <w:proofErr w:type="gramStart"/>
      <w:r w:rsidRPr="0010557B">
        <w:rPr>
          <w:rFonts w:ascii="Arial" w:eastAsia="Arial" w:hAnsi="Arial" w:cs="Arial"/>
          <w:i/>
          <w:iCs/>
          <w:sz w:val="22"/>
          <w:szCs w:val="22"/>
          <w:lang w:val="en-GB"/>
        </w:rPr>
        <w:t>Council;</w:t>
      </w:r>
      <w:proofErr w:type="gramEnd"/>
    </w:p>
    <w:p w14:paraId="76BA5024" w14:textId="2C974121" w:rsidR="00F931B4" w:rsidRPr="0010557B" w:rsidRDefault="00F931B4" w:rsidP="0010557B">
      <w:pPr>
        <w:pStyle w:val="ListParagraph"/>
        <w:numPr>
          <w:ilvl w:val="0"/>
          <w:numId w:val="10"/>
        </w:numPr>
        <w:ind w:right="28"/>
        <w:rPr>
          <w:rFonts w:ascii="Arial" w:eastAsia="Arial" w:hAnsi="Arial" w:cs="Arial"/>
          <w:i/>
          <w:iCs/>
          <w:sz w:val="22"/>
          <w:szCs w:val="22"/>
          <w:lang w:val="en-GB"/>
        </w:rPr>
      </w:pPr>
      <w:r w:rsidRPr="0010557B">
        <w:rPr>
          <w:rFonts w:ascii="Arial" w:eastAsia="Arial" w:hAnsi="Arial" w:cs="Arial"/>
          <w:i/>
          <w:iCs/>
          <w:sz w:val="22"/>
          <w:szCs w:val="22"/>
          <w:lang w:val="en-GB"/>
        </w:rPr>
        <w:t xml:space="preserve">convene meetings, prepare agendas, record transactions at meetings, deal with BSAC correspondence and maintain in good order and </w:t>
      </w:r>
      <w:r w:rsidR="0010557B" w:rsidRPr="0010557B">
        <w:rPr>
          <w:rFonts w:ascii="Arial" w:eastAsia="Arial" w:hAnsi="Arial" w:cs="Arial"/>
          <w:i/>
          <w:iCs/>
          <w:sz w:val="22"/>
          <w:szCs w:val="22"/>
          <w:lang w:val="en-GB"/>
        </w:rPr>
        <w:t>safe keeping</w:t>
      </w:r>
      <w:r w:rsidRPr="0010557B">
        <w:rPr>
          <w:rFonts w:ascii="Arial" w:eastAsia="Arial" w:hAnsi="Arial" w:cs="Arial"/>
          <w:i/>
          <w:iCs/>
          <w:sz w:val="22"/>
          <w:szCs w:val="22"/>
          <w:lang w:val="en-GB"/>
        </w:rPr>
        <w:t xml:space="preserve"> all records documents and books of </w:t>
      </w:r>
      <w:proofErr w:type="gramStart"/>
      <w:r w:rsidRPr="0010557B">
        <w:rPr>
          <w:rFonts w:ascii="Arial" w:eastAsia="Arial" w:hAnsi="Arial" w:cs="Arial"/>
          <w:i/>
          <w:iCs/>
          <w:sz w:val="22"/>
          <w:szCs w:val="22"/>
          <w:lang w:val="en-GB"/>
        </w:rPr>
        <w:t>BSAC;</w:t>
      </w:r>
      <w:proofErr w:type="gramEnd"/>
    </w:p>
    <w:p w14:paraId="64A171AF" w14:textId="77777777" w:rsidR="00F931B4" w:rsidRPr="0010557B" w:rsidRDefault="00F931B4" w:rsidP="0010557B">
      <w:pPr>
        <w:pStyle w:val="ListParagraph"/>
        <w:numPr>
          <w:ilvl w:val="0"/>
          <w:numId w:val="10"/>
        </w:numPr>
        <w:ind w:right="28"/>
        <w:rPr>
          <w:rFonts w:ascii="Arial" w:eastAsia="Arial" w:hAnsi="Arial" w:cs="Arial"/>
          <w:i/>
          <w:iCs/>
          <w:sz w:val="22"/>
          <w:szCs w:val="22"/>
          <w:lang w:val="en-GB"/>
        </w:rPr>
      </w:pPr>
      <w:r w:rsidRPr="0010557B">
        <w:rPr>
          <w:rFonts w:ascii="Arial" w:eastAsia="Arial" w:hAnsi="Arial" w:cs="Arial"/>
          <w:i/>
          <w:iCs/>
          <w:sz w:val="22"/>
          <w:szCs w:val="22"/>
          <w:lang w:val="en-GB"/>
        </w:rPr>
        <w:t xml:space="preserve">present a report to the Annual General </w:t>
      </w:r>
      <w:proofErr w:type="gramStart"/>
      <w:r w:rsidRPr="0010557B">
        <w:rPr>
          <w:rFonts w:ascii="Arial" w:eastAsia="Arial" w:hAnsi="Arial" w:cs="Arial"/>
          <w:i/>
          <w:iCs/>
          <w:sz w:val="22"/>
          <w:szCs w:val="22"/>
          <w:lang w:val="en-GB"/>
        </w:rPr>
        <w:t>Meeting;</w:t>
      </w:r>
      <w:proofErr w:type="gramEnd"/>
    </w:p>
    <w:p w14:paraId="2093231D" w14:textId="77777777" w:rsidR="00F931B4" w:rsidRPr="0010557B" w:rsidRDefault="00F931B4" w:rsidP="0010557B">
      <w:pPr>
        <w:pStyle w:val="ListParagraph"/>
        <w:numPr>
          <w:ilvl w:val="0"/>
          <w:numId w:val="10"/>
        </w:numPr>
        <w:ind w:right="28"/>
        <w:rPr>
          <w:rFonts w:ascii="Arial" w:eastAsia="Arial" w:hAnsi="Arial" w:cs="Arial"/>
          <w:i/>
          <w:iCs/>
          <w:sz w:val="22"/>
          <w:szCs w:val="22"/>
          <w:lang w:val="en-GB"/>
        </w:rPr>
      </w:pPr>
      <w:r w:rsidRPr="0010557B">
        <w:rPr>
          <w:rFonts w:ascii="Arial" w:eastAsia="Arial" w:hAnsi="Arial" w:cs="Arial"/>
          <w:i/>
          <w:iCs/>
          <w:sz w:val="22"/>
          <w:szCs w:val="22"/>
          <w:lang w:val="en-GB"/>
        </w:rPr>
        <w:t xml:space="preserve">invite nominations of candidates for Council, prepare ballot papers, receive notification of any special business proposed by members and give all the notices required by the Articles and by statute in the manner and at the times there </w:t>
      </w:r>
      <w:proofErr w:type="gramStart"/>
      <w:r w:rsidRPr="0010557B">
        <w:rPr>
          <w:rFonts w:ascii="Arial" w:eastAsia="Arial" w:hAnsi="Arial" w:cs="Arial"/>
          <w:i/>
          <w:iCs/>
          <w:sz w:val="22"/>
          <w:szCs w:val="22"/>
          <w:lang w:val="en-GB"/>
        </w:rPr>
        <w:t>prescribed;</w:t>
      </w:r>
      <w:proofErr w:type="gramEnd"/>
    </w:p>
    <w:p w14:paraId="47B6CF86" w14:textId="30DECE53" w:rsidR="00F931B4" w:rsidRPr="0010557B" w:rsidRDefault="00F931B4" w:rsidP="0010557B">
      <w:pPr>
        <w:pStyle w:val="ListParagraph"/>
        <w:numPr>
          <w:ilvl w:val="0"/>
          <w:numId w:val="10"/>
        </w:numPr>
        <w:ind w:right="28"/>
        <w:rPr>
          <w:rFonts w:ascii="Arial" w:eastAsia="Arial" w:hAnsi="Arial" w:cs="Arial"/>
          <w:i/>
          <w:iCs/>
          <w:sz w:val="22"/>
          <w:szCs w:val="22"/>
          <w:lang w:val="en-GB"/>
        </w:rPr>
      </w:pPr>
      <w:r w:rsidRPr="0010557B">
        <w:rPr>
          <w:rFonts w:ascii="Arial" w:eastAsia="Arial" w:hAnsi="Arial" w:cs="Arial"/>
          <w:i/>
          <w:iCs/>
          <w:sz w:val="22"/>
          <w:szCs w:val="22"/>
          <w:lang w:val="en-GB"/>
        </w:rPr>
        <w:t xml:space="preserve">be present whenever the Seal of BSAC is affixed to any instrument and they shall sign all instruments so sealed in accordance with the provisions of Article </w:t>
      </w:r>
      <w:r w:rsidRPr="0010557B">
        <w:rPr>
          <w:rFonts w:ascii="Arial" w:eastAsia="Arial" w:hAnsi="Arial" w:cs="Arial"/>
          <w:i/>
          <w:iCs/>
          <w:sz w:val="22"/>
          <w:szCs w:val="22"/>
          <w:lang w:val="en-GB"/>
        </w:rPr>
        <w:fldChar w:fldCharType="begin"/>
      </w:r>
      <w:r w:rsidRPr="0010557B">
        <w:rPr>
          <w:rFonts w:ascii="Arial" w:eastAsia="Arial" w:hAnsi="Arial" w:cs="Arial"/>
          <w:i/>
          <w:iCs/>
          <w:sz w:val="22"/>
          <w:szCs w:val="22"/>
          <w:lang w:val="en-GB"/>
        </w:rPr>
        <w:instrText xml:space="preserve"> REF _Ref85209037 \w \h </w:instrText>
      </w:r>
      <w:r w:rsidR="00891DAD" w:rsidRPr="0010557B">
        <w:rPr>
          <w:rFonts w:ascii="Arial" w:eastAsia="Arial" w:hAnsi="Arial" w:cs="Arial"/>
          <w:i/>
          <w:iCs/>
          <w:sz w:val="22"/>
          <w:szCs w:val="22"/>
          <w:lang w:val="en-GB"/>
        </w:rPr>
        <w:instrText xml:space="preserve"> \* MERGEFORMAT </w:instrText>
      </w:r>
      <w:r w:rsidRPr="0010557B">
        <w:rPr>
          <w:rFonts w:ascii="Arial" w:eastAsia="Arial" w:hAnsi="Arial" w:cs="Arial"/>
          <w:i/>
          <w:iCs/>
          <w:sz w:val="22"/>
          <w:szCs w:val="22"/>
          <w:lang w:val="en-GB"/>
        </w:rPr>
      </w:r>
      <w:r w:rsidRPr="0010557B">
        <w:rPr>
          <w:rFonts w:ascii="Arial" w:eastAsia="Arial" w:hAnsi="Arial" w:cs="Arial"/>
          <w:i/>
          <w:iCs/>
          <w:sz w:val="22"/>
          <w:szCs w:val="22"/>
          <w:lang w:val="en-GB"/>
        </w:rPr>
        <w:fldChar w:fldCharType="separate"/>
      </w:r>
      <w:r w:rsidRPr="0010557B">
        <w:rPr>
          <w:rFonts w:ascii="Arial" w:eastAsia="Arial" w:hAnsi="Arial" w:cs="Arial"/>
          <w:i/>
          <w:iCs/>
          <w:sz w:val="22"/>
          <w:szCs w:val="22"/>
          <w:lang w:val="en-GB"/>
        </w:rPr>
        <w:t>67</w:t>
      </w:r>
      <w:r w:rsidRPr="0010557B">
        <w:rPr>
          <w:rFonts w:ascii="Arial" w:eastAsia="Arial" w:hAnsi="Arial" w:cs="Arial"/>
          <w:i/>
          <w:iCs/>
          <w:sz w:val="22"/>
          <w:szCs w:val="22"/>
          <w:lang w:val="en-GB"/>
        </w:rPr>
        <w:fldChar w:fldCharType="end"/>
      </w:r>
      <w:r w:rsidRPr="0010557B">
        <w:rPr>
          <w:rFonts w:ascii="Arial" w:eastAsia="Arial" w:hAnsi="Arial" w:cs="Arial"/>
          <w:i/>
          <w:iCs/>
          <w:sz w:val="22"/>
          <w:szCs w:val="22"/>
          <w:lang w:val="en-GB"/>
        </w:rPr>
        <w:t>.</w:t>
      </w:r>
    </w:p>
    <w:p w14:paraId="2A5E9A8D" w14:textId="16BAA629" w:rsidR="00023A10" w:rsidRDefault="00023A10" w:rsidP="0010557B">
      <w:pPr>
        <w:ind w:right="29"/>
        <w:rPr>
          <w:rFonts w:ascii="Arial" w:eastAsia="Arial" w:hAnsi="Arial" w:cs="Arial"/>
          <w:sz w:val="22"/>
          <w:szCs w:val="22"/>
          <w:lang w:val="en-GB"/>
        </w:rPr>
      </w:pPr>
    </w:p>
    <w:p w14:paraId="118527F2" w14:textId="3C5A3978" w:rsidR="00023A10" w:rsidRDefault="00023A10" w:rsidP="0010557B">
      <w:pPr>
        <w:ind w:right="29"/>
        <w:rPr>
          <w:rFonts w:ascii="Arial" w:eastAsia="Arial" w:hAnsi="Arial" w:cs="Arial"/>
          <w:sz w:val="22"/>
          <w:szCs w:val="22"/>
          <w:lang w:val="en-GB"/>
        </w:rPr>
      </w:pPr>
    </w:p>
    <w:p w14:paraId="6C5B802A" w14:textId="529C0906" w:rsidR="00023A10" w:rsidRPr="00023A10" w:rsidRDefault="00023A10" w:rsidP="0010557B">
      <w:pPr>
        <w:ind w:right="29"/>
        <w:rPr>
          <w:rFonts w:ascii="Arial" w:eastAsia="Arial" w:hAnsi="Arial" w:cs="Arial"/>
          <w:b/>
          <w:bCs/>
          <w:sz w:val="22"/>
          <w:szCs w:val="22"/>
          <w:lang w:val="en-GB"/>
        </w:rPr>
      </w:pPr>
      <w:r w:rsidRPr="00023A10">
        <w:rPr>
          <w:rFonts w:ascii="Arial" w:eastAsia="Arial" w:hAnsi="Arial" w:cs="Arial"/>
          <w:b/>
          <w:bCs/>
          <w:sz w:val="22"/>
          <w:szCs w:val="22"/>
          <w:lang w:val="en-GB"/>
        </w:rPr>
        <w:t>Core priorities</w:t>
      </w:r>
    </w:p>
    <w:p w14:paraId="4E414303" w14:textId="38B4A67A" w:rsidR="00023A10" w:rsidRDefault="00023A10" w:rsidP="0010557B">
      <w:pPr>
        <w:ind w:right="29"/>
        <w:rPr>
          <w:rFonts w:ascii="Arial" w:eastAsia="Arial" w:hAnsi="Arial" w:cs="Arial"/>
          <w:sz w:val="22"/>
          <w:szCs w:val="22"/>
          <w:lang w:val="en-GB"/>
        </w:rPr>
      </w:pPr>
    </w:p>
    <w:p w14:paraId="7E767C1F" w14:textId="74A594BB" w:rsidR="00780640" w:rsidRDefault="000D4187" w:rsidP="0010557B">
      <w:pPr>
        <w:ind w:right="29"/>
        <w:rPr>
          <w:rFonts w:ascii="Arial" w:eastAsia="Arial" w:hAnsi="Arial" w:cs="Arial"/>
          <w:sz w:val="22"/>
          <w:szCs w:val="22"/>
          <w:lang w:val="en-GB"/>
        </w:rPr>
      </w:pPr>
      <w:r>
        <w:rPr>
          <w:rFonts w:ascii="Arial" w:eastAsia="Arial" w:hAnsi="Arial" w:cs="Arial"/>
          <w:sz w:val="22"/>
          <w:szCs w:val="22"/>
          <w:lang w:val="en-GB"/>
        </w:rPr>
        <w:t xml:space="preserve">The practical effect of the </w:t>
      </w:r>
      <w:proofErr w:type="spellStart"/>
      <w:r w:rsidR="00023A10">
        <w:rPr>
          <w:rFonts w:ascii="Arial" w:eastAsia="Arial" w:hAnsi="Arial" w:cs="Arial"/>
          <w:sz w:val="22"/>
          <w:szCs w:val="22"/>
          <w:lang w:val="en-GB"/>
        </w:rPr>
        <w:t>AoA</w:t>
      </w:r>
      <w:proofErr w:type="spellEnd"/>
      <w:r w:rsidR="00023A10">
        <w:rPr>
          <w:rFonts w:ascii="Arial" w:eastAsia="Arial" w:hAnsi="Arial" w:cs="Arial"/>
          <w:sz w:val="22"/>
          <w:szCs w:val="22"/>
          <w:lang w:val="en-GB"/>
        </w:rPr>
        <w:t xml:space="preserve"> </w:t>
      </w:r>
      <w:r w:rsidR="008B0857">
        <w:rPr>
          <w:rFonts w:ascii="Arial" w:eastAsia="Arial" w:hAnsi="Arial" w:cs="Arial"/>
          <w:sz w:val="22"/>
          <w:szCs w:val="22"/>
          <w:lang w:val="en-GB"/>
        </w:rPr>
        <w:t>is that the work of the Hon Sec falls into t</w:t>
      </w:r>
      <w:r w:rsidR="00B07B70">
        <w:rPr>
          <w:rFonts w:ascii="Arial" w:eastAsia="Arial" w:hAnsi="Arial" w:cs="Arial"/>
          <w:sz w:val="22"/>
          <w:szCs w:val="22"/>
          <w:lang w:val="en-GB"/>
        </w:rPr>
        <w:t>wo</w:t>
      </w:r>
      <w:r w:rsidR="008B0857">
        <w:rPr>
          <w:rFonts w:ascii="Arial" w:eastAsia="Arial" w:hAnsi="Arial" w:cs="Arial"/>
          <w:sz w:val="22"/>
          <w:szCs w:val="22"/>
          <w:lang w:val="en-GB"/>
        </w:rPr>
        <w:t xml:space="preserve"> main areas</w:t>
      </w:r>
      <w:r w:rsidR="00780640">
        <w:rPr>
          <w:rFonts w:ascii="Arial" w:eastAsia="Arial" w:hAnsi="Arial" w:cs="Arial"/>
          <w:sz w:val="22"/>
          <w:szCs w:val="22"/>
          <w:lang w:val="en-GB"/>
        </w:rPr>
        <w:t>:</w:t>
      </w:r>
    </w:p>
    <w:p w14:paraId="56B8BE10" w14:textId="77777777" w:rsidR="00780640" w:rsidRDefault="00780640" w:rsidP="0010557B">
      <w:pPr>
        <w:ind w:right="29"/>
        <w:rPr>
          <w:rFonts w:ascii="Arial" w:eastAsia="Arial" w:hAnsi="Arial" w:cs="Arial"/>
          <w:sz w:val="22"/>
          <w:szCs w:val="22"/>
          <w:lang w:val="en-GB"/>
        </w:rPr>
      </w:pPr>
    </w:p>
    <w:p w14:paraId="4DFF5ADB" w14:textId="32141D71" w:rsidR="00780640" w:rsidRDefault="004579B1" w:rsidP="0010557B">
      <w:pPr>
        <w:pStyle w:val="ListParagraph"/>
        <w:numPr>
          <w:ilvl w:val="1"/>
          <w:numId w:val="7"/>
        </w:numPr>
        <w:ind w:right="29"/>
        <w:rPr>
          <w:rFonts w:ascii="Arial" w:eastAsia="Arial" w:hAnsi="Arial" w:cs="Arial"/>
          <w:sz w:val="22"/>
          <w:szCs w:val="22"/>
          <w:lang w:val="en-GB"/>
        </w:rPr>
      </w:pPr>
      <w:r>
        <w:rPr>
          <w:rFonts w:ascii="Arial" w:eastAsia="Arial" w:hAnsi="Arial" w:cs="Arial"/>
          <w:sz w:val="22"/>
          <w:szCs w:val="22"/>
          <w:lang w:val="en-GB"/>
        </w:rPr>
        <w:t>‘</w:t>
      </w:r>
      <w:r w:rsidR="008B0857">
        <w:rPr>
          <w:rFonts w:ascii="Arial" w:eastAsia="Arial" w:hAnsi="Arial" w:cs="Arial"/>
          <w:sz w:val="22"/>
          <w:szCs w:val="22"/>
          <w:lang w:val="en-GB"/>
        </w:rPr>
        <w:t>Day to day</w:t>
      </w:r>
      <w:r>
        <w:rPr>
          <w:rFonts w:ascii="Arial" w:eastAsia="Arial" w:hAnsi="Arial" w:cs="Arial"/>
          <w:sz w:val="22"/>
          <w:szCs w:val="22"/>
          <w:lang w:val="en-GB"/>
        </w:rPr>
        <w:t>’ a</w:t>
      </w:r>
      <w:r w:rsidR="00780640" w:rsidRPr="000D4187">
        <w:rPr>
          <w:rFonts w:ascii="Arial" w:eastAsia="Arial" w:hAnsi="Arial" w:cs="Arial"/>
          <w:sz w:val="22"/>
          <w:szCs w:val="22"/>
          <w:lang w:val="en-GB"/>
        </w:rPr>
        <w:t>ctivities:</w:t>
      </w:r>
    </w:p>
    <w:p w14:paraId="6A6839E9" w14:textId="77777777" w:rsidR="004338F9" w:rsidRPr="000D4187" w:rsidRDefault="004338F9" w:rsidP="0010557B">
      <w:pPr>
        <w:pStyle w:val="ListParagraph"/>
        <w:ind w:left="1080" w:right="29"/>
        <w:rPr>
          <w:rFonts w:ascii="Arial" w:eastAsia="Arial" w:hAnsi="Arial" w:cs="Arial"/>
          <w:sz w:val="22"/>
          <w:szCs w:val="22"/>
          <w:lang w:val="en-GB"/>
        </w:rPr>
      </w:pPr>
    </w:p>
    <w:p w14:paraId="584D6BA2" w14:textId="2CD1E28F" w:rsidR="00780640" w:rsidRPr="000D4187" w:rsidRDefault="00780640" w:rsidP="0010557B">
      <w:pPr>
        <w:pStyle w:val="ListParagraph"/>
        <w:numPr>
          <w:ilvl w:val="5"/>
          <w:numId w:val="6"/>
        </w:numPr>
        <w:ind w:left="720" w:right="29"/>
        <w:rPr>
          <w:rFonts w:ascii="Arial" w:eastAsia="Arial" w:hAnsi="Arial" w:cs="Arial"/>
          <w:sz w:val="22"/>
          <w:szCs w:val="22"/>
          <w:lang w:val="en-GB"/>
        </w:rPr>
      </w:pPr>
      <w:r w:rsidRPr="000D4187">
        <w:rPr>
          <w:rFonts w:ascii="Arial" w:eastAsia="Arial" w:hAnsi="Arial" w:cs="Arial"/>
          <w:sz w:val="22"/>
          <w:szCs w:val="22"/>
          <w:lang w:val="en-GB"/>
        </w:rPr>
        <w:t>Preparation of agenda and Council papers for meetings</w:t>
      </w:r>
    </w:p>
    <w:p w14:paraId="2D270B28" w14:textId="428D90D2" w:rsidR="00780640" w:rsidRPr="000D4187" w:rsidRDefault="00780640" w:rsidP="0010557B">
      <w:pPr>
        <w:pStyle w:val="ListParagraph"/>
        <w:numPr>
          <w:ilvl w:val="5"/>
          <w:numId w:val="6"/>
        </w:numPr>
        <w:ind w:left="720" w:right="29"/>
        <w:rPr>
          <w:rFonts w:ascii="Arial" w:eastAsia="Arial" w:hAnsi="Arial" w:cs="Arial"/>
          <w:sz w:val="22"/>
          <w:szCs w:val="22"/>
          <w:lang w:val="en-GB"/>
        </w:rPr>
      </w:pPr>
      <w:r w:rsidRPr="000D4187">
        <w:rPr>
          <w:rFonts w:ascii="Arial" w:eastAsia="Arial" w:hAnsi="Arial" w:cs="Arial"/>
          <w:sz w:val="22"/>
          <w:szCs w:val="22"/>
          <w:lang w:val="en-GB"/>
        </w:rPr>
        <w:t>Production of Minute</w:t>
      </w:r>
      <w:r w:rsidR="004579B1">
        <w:rPr>
          <w:rFonts w:ascii="Arial" w:eastAsia="Arial" w:hAnsi="Arial" w:cs="Arial"/>
          <w:sz w:val="22"/>
          <w:szCs w:val="22"/>
          <w:lang w:val="en-GB"/>
        </w:rPr>
        <w:t>s</w:t>
      </w:r>
      <w:r w:rsidRPr="000D4187">
        <w:rPr>
          <w:rFonts w:ascii="Arial" w:eastAsia="Arial" w:hAnsi="Arial" w:cs="Arial"/>
          <w:sz w:val="22"/>
          <w:szCs w:val="22"/>
          <w:lang w:val="en-GB"/>
        </w:rPr>
        <w:t xml:space="preserve"> for Council Meetings</w:t>
      </w:r>
      <w:r w:rsidR="00B07B70">
        <w:rPr>
          <w:rFonts w:ascii="Arial" w:eastAsia="Arial" w:hAnsi="Arial" w:cs="Arial"/>
          <w:sz w:val="22"/>
          <w:szCs w:val="22"/>
          <w:lang w:val="en-GB"/>
        </w:rPr>
        <w:t xml:space="preserve"> and members’ synopsis</w:t>
      </w:r>
    </w:p>
    <w:p w14:paraId="4DE3C72F" w14:textId="6D13D4A6" w:rsidR="00780640" w:rsidRPr="000D4187" w:rsidRDefault="004579B1" w:rsidP="0010557B">
      <w:pPr>
        <w:pStyle w:val="ListParagraph"/>
        <w:numPr>
          <w:ilvl w:val="5"/>
          <w:numId w:val="6"/>
        </w:numPr>
        <w:ind w:left="720" w:right="29"/>
        <w:rPr>
          <w:rFonts w:ascii="Arial" w:eastAsia="Arial" w:hAnsi="Arial" w:cs="Arial"/>
          <w:sz w:val="22"/>
          <w:szCs w:val="22"/>
          <w:lang w:val="en-GB"/>
        </w:rPr>
      </w:pPr>
      <w:r>
        <w:rPr>
          <w:rFonts w:ascii="Arial" w:eastAsia="Arial" w:hAnsi="Arial" w:cs="Arial"/>
          <w:sz w:val="22"/>
          <w:szCs w:val="22"/>
          <w:lang w:val="en-GB"/>
        </w:rPr>
        <w:t xml:space="preserve">Production of the </w:t>
      </w:r>
      <w:r w:rsidR="00780640" w:rsidRPr="000D4187">
        <w:rPr>
          <w:rFonts w:ascii="Arial" w:eastAsia="Arial" w:hAnsi="Arial" w:cs="Arial"/>
          <w:sz w:val="22"/>
          <w:szCs w:val="22"/>
          <w:lang w:val="en-GB"/>
        </w:rPr>
        <w:t xml:space="preserve">Minutes of </w:t>
      </w:r>
      <w:r>
        <w:rPr>
          <w:rFonts w:ascii="Arial" w:eastAsia="Arial" w:hAnsi="Arial" w:cs="Arial"/>
          <w:sz w:val="22"/>
          <w:szCs w:val="22"/>
          <w:lang w:val="en-GB"/>
        </w:rPr>
        <w:t xml:space="preserve">the </w:t>
      </w:r>
      <w:r w:rsidR="00780640" w:rsidRPr="000D4187">
        <w:rPr>
          <w:rFonts w:ascii="Arial" w:eastAsia="Arial" w:hAnsi="Arial" w:cs="Arial"/>
          <w:sz w:val="22"/>
          <w:szCs w:val="22"/>
          <w:lang w:val="en-GB"/>
        </w:rPr>
        <w:t>AGM</w:t>
      </w:r>
    </w:p>
    <w:p w14:paraId="365D451E" w14:textId="4E9CB68B" w:rsidR="00780640" w:rsidRPr="000D4187" w:rsidRDefault="00780640" w:rsidP="0010557B">
      <w:pPr>
        <w:pStyle w:val="ListParagraph"/>
        <w:numPr>
          <w:ilvl w:val="5"/>
          <w:numId w:val="6"/>
        </w:numPr>
        <w:ind w:left="720" w:right="29"/>
        <w:rPr>
          <w:rFonts w:ascii="Arial" w:eastAsia="Arial" w:hAnsi="Arial" w:cs="Arial"/>
          <w:sz w:val="22"/>
          <w:szCs w:val="22"/>
          <w:lang w:val="en-GB"/>
        </w:rPr>
      </w:pPr>
      <w:r w:rsidRPr="000D4187">
        <w:rPr>
          <w:rFonts w:ascii="Arial" w:eastAsia="Arial" w:hAnsi="Arial" w:cs="Arial"/>
          <w:sz w:val="22"/>
          <w:szCs w:val="22"/>
          <w:lang w:val="en-GB"/>
        </w:rPr>
        <w:t>Oversight of the Council election process</w:t>
      </w:r>
    </w:p>
    <w:p w14:paraId="0ACBFCA9" w14:textId="5018148C" w:rsidR="00780640" w:rsidRPr="00B07B70" w:rsidRDefault="004579B1" w:rsidP="0010557B">
      <w:pPr>
        <w:pStyle w:val="ListParagraph"/>
        <w:numPr>
          <w:ilvl w:val="5"/>
          <w:numId w:val="6"/>
        </w:numPr>
        <w:ind w:left="720" w:right="29"/>
        <w:rPr>
          <w:rFonts w:ascii="Arial" w:eastAsia="Arial" w:hAnsi="Arial" w:cs="Arial"/>
          <w:sz w:val="22"/>
          <w:szCs w:val="22"/>
          <w:lang w:val="en-GB"/>
        </w:rPr>
      </w:pPr>
      <w:r>
        <w:rPr>
          <w:rFonts w:ascii="Arial" w:eastAsia="Arial" w:hAnsi="Arial" w:cs="Arial"/>
          <w:sz w:val="22"/>
          <w:szCs w:val="22"/>
          <w:lang w:val="en-GB"/>
        </w:rPr>
        <w:t>Providing a</w:t>
      </w:r>
      <w:r w:rsidR="00780640" w:rsidRPr="00B07B70">
        <w:rPr>
          <w:rFonts w:ascii="Arial" w:eastAsia="Arial" w:hAnsi="Arial" w:cs="Arial"/>
          <w:sz w:val="22"/>
          <w:szCs w:val="22"/>
          <w:lang w:val="en-GB"/>
        </w:rPr>
        <w:t>dvice on co-options to Council</w:t>
      </w:r>
    </w:p>
    <w:p w14:paraId="4EA8A48E" w14:textId="79C30DEF" w:rsidR="00780640" w:rsidRDefault="004579B1" w:rsidP="0010557B">
      <w:pPr>
        <w:pStyle w:val="ListParagraph"/>
        <w:numPr>
          <w:ilvl w:val="5"/>
          <w:numId w:val="6"/>
        </w:numPr>
        <w:ind w:left="720" w:right="29"/>
        <w:rPr>
          <w:rFonts w:ascii="Arial" w:eastAsia="Arial" w:hAnsi="Arial" w:cs="Arial"/>
          <w:sz w:val="22"/>
          <w:szCs w:val="22"/>
          <w:lang w:val="en-GB"/>
        </w:rPr>
      </w:pPr>
      <w:r>
        <w:rPr>
          <w:rFonts w:ascii="Arial" w:eastAsia="Arial" w:hAnsi="Arial" w:cs="Arial"/>
          <w:sz w:val="22"/>
          <w:szCs w:val="22"/>
          <w:lang w:val="en-GB"/>
        </w:rPr>
        <w:t>P</w:t>
      </w:r>
      <w:r w:rsidR="00B07B70">
        <w:rPr>
          <w:rFonts w:ascii="Arial" w:eastAsia="Arial" w:hAnsi="Arial" w:cs="Arial"/>
          <w:sz w:val="22"/>
          <w:szCs w:val="22"/>
          <w:lang w:val="en-GB"/>
        </w:rPr>
        <w:t xml:space="preserve">roviding </w:t>
      </w:r>
      <w:r w:rsidR="00AE3C5C">
        <w:rPr>
          <w:rFonts w:ascii="Arial" w:eastAsia="Arial" w:hAnsi="Arial" w:cs="Arial"/>
          <w:sz w:val="22"/>
          <w:szCs w:val="22"/>
          <w:lang w:val="en-GB"/>
        </w:rPr>
        <w:t xml:space="preserve">guidance relating to the application of the </w:t>
      </w:r>
      <w:proofErr w:type="spellStart"/>
      <w:r w:rsidR="00AE3C5C">
        <w:rPr>
          <w:rFonts w:ascii="Arial" w:eastAsia="Arial" w:hAnsi="Arial" w:cs="Arial"/>
          <w:sz w:val="22"/>
          <w:szCs w:val="22"/>
          <w:lang w:val="en-GB"/>
        </w:rPr>
        <w:t>AoA</w:t>
      </w:r>
      <w:proofErr w:type="spellEnd"/>
      <w:r w:rsidR="00AE3C5C">
        <w:rPr>
          <w:rFonts w:ascii="Arial" w:eastAsia="Arial" w:hAnsi="Arial" w:cs="Arial"/>
          <w:sz w:val="22"/>
          <w:szCs w:val="22"/>
          <w:lang w:val="en-GB"/>
        </w:rPr>
        <w:t xml:space="preserve"> </w:t>
      </w:r>
    </w:p>
    <w:p w14:paraId="0D60F651" w14:textId="46367B96" w:rsidR="005B137D" w:rsidRPr="000D4187" w:rsidRDefault="005B137D" w:rsidP="0010557B">
      <w:pPr>
        <w:pStyle w:val="ListParagraph"/>
        <w:numPr>
          <w:ilvl w:val="5"/>
          <w:numId w:val="6"/>
        </w:numPr>
        <w:ind w:left="720" w:right="29"/>
        <w:rPr>
          <w:rFonts w:ascii="Arial" w:eastAsia="Arial" w:hAnsi="Arial" w:cs="Arial"/>
          <w:sz w:val="22"/>
          <w:szCs w:val="22"/>
          <w:lang w:val="en-GB"/>
        </w:rPr>
      </w:pPr>
      <w:r>
        <w:rPr>
          <w:rFonts w:ascii="Arial" w:eastAsia="Arial" w:hAnsi="Arial" w:cs="Arial"/>
          <w:sz w:val="22"/>
          <w:szCs w:val="22"/>
          <w:lang w:val="en-GB"/>
        </w:rPr>
        <w:t>Assuring the integrity of governance practices</w:t>
      </w:r>
    </w:p>
    <w:p w14:paraId="505489CB" w14:textId="77777777" w:rsidR="00AE3C5C" w:rsidRPr="00AE3C5C" w:rsidRDefault="00AE3C5C" w:rsidP="0010557B">
      <w:pPr>
        <w:pStyle w:val="ListParagraph"/>
        <w:ind w:right="29"/>
        <w:rPr>
          <w:rFonts w:ascii="Arial" w:eastAsia="Arial" w:hAnsi="Arial" w:cs="Arial"/>
          <w:sz w:val="22"/>
          <w:szCs w:val="22"/>
          <w:lang w:val="en-GB"/>
        </w:rPr>
      </w:pPr>
    </w:p>
    <w:p w14:paraId="41F0649D" w14:textId="11B50BA6" w:rsidR="00891DAD" w:rsidRPr="00891DAD" w:rsidRDefault="00B07B70" w:rsidP="0010557B">
      <w:pPr>
        <w:pStyle w:val="ListParagraph"/>
        <w:numPr>
          <w:ilvl w:val="1"/>
          <w:numId w:val="7"/>
        </w:numPr>
        <w:ind w:right="29"/>
        <w:rPr>
          <w:rFonts w:ascii="Arial" w:eastAsia="Arial" w:hAnsi="Arial" w:cs="Arial"/>
          <w:sz w:val="22"/>
          <w:szCs w:val="22"/>
          <w:lang w:val="en-GB"/>
        </w:rPr>
      </w:pPr>
      <w:r>
        <w:rPr>
          <w:rFonts w:ascii="Arial" w:eastAsia="Arial" w:hAnsi="Arial" w:cs="Arial"/>
          <w:sz w:val="22"/>
          <w:szCs w:val="22"/>
          <w:lang w:val="en-GB"/>
        </w:rPr>
        <w:t>Co-or</w:t>
      </w:r>
      <w:r w:rsidR="00940A1D">
        <w:rPr>
          <w:rFonts w:ascii="Arial" w:eastAsia="Arial" w:hAnsi="Arial" w:cs="Arial"/>
          <w:sz w:val="22"/>
          <w:szCs w:val="22"/>
          <w:lang w:val="en-GB"/>
        </w:rPr>
        <w:t xml:space="preserve">dinating </w:t>
      </w:r>
      <w:r w:rsidR="00891DAD" w:rsidRPr="00891DAD">
        <w:rPr>
          <w:rFonts w:ascii="Arial" w:eastAsia="Arial" w:hAnsi="Arial" w:cs="Arial"/>
          <w:sz w:val="22"/>
          <w:szCs w:val="22"/>
          <w:lang w:val="en-GB"/>
        </w:rPr>
        <w:t>ongoing improvements to governance effectiveness</w:t>
      </w:r>
      <w:r w:rsidR="00940A1D">
        <w:rPr>
          <w:rFonts w:ascii="Arial" w:eastAsia="Arial" w:hAnsi="Arial" w:cs="Arial"/>
          <w:sz w:val="22"/>
          <w:szCs w:val="22"/>
          <w:lang w:val="en-GB"/>
        </w:rPr>
        <w:t xml:space="preserve"> that might require changes to current procedures or updates to the </w:t>
      </w:r>
      <w:proofErr w:type="spellStart"/>
      <w:r w:rsidR="00940A1D">
        <w:rPr>
          <w:rFonts w:ascii="Arial" w:eastAsia="Arial" w:hAnsi="Arial" w:cs="Arial"/>
          <w:sz w:val="22"/>
          <w:szCs w:val="22"/>
          <w:lang w:val="en-GB"/>
        </w:rPr>
        <w:t>AoA</w:t>
      </w:r>
      <w:proofErr w:type="spellEnd"/>
      <w:r w:rsidR="0010557B">
        <w:rPr>
          <w:rFonts w:ascii="Arial" w:eastAsia="Arial" w:hAnsi="Arial" w:cs="Arial"/>
          <w:sz w:val="22"/>
          <w:szCs w:val="22"/>
          <w:lang w:val="en-GB"/>
        </w:rPr>
        <w:t>,</w:t>
      </w:r>
      <w:r w:rsidR="00940A1D">
        <w:rPr>
          <w:rFonts w:ascii="Arial" w:eastAsia="Arial" w:hAnsi="Arial" w:cs="Arial"/>
          <w:sz w:val="22"/>
          <w:szCs w:val="22"/>
          <w:lang w:val="en-GB"/>
        </w:rPr>
        <w:t xml:space="preserve"> ensuring members are </w:t>
      </w:r>
      <w:r w:rsidR="00F74964">
        <w:rPr>
          <w:rFonts w:ascii="Arial" w:eastAsia="Arial" w:hAnsi="Arial" w:cs="Arial"/>
          <w:sz w:val="22"/>
          <w:szCs w:val="22"/>
          <w:lang w:val="en-GB"/>
        </w:rPr>
        <w:t>fully consulted on any material changes that are being proposed.</w:t>
      </w:r>
    </w:p>
    <w:p w14:paraId="1318C6F9" w14:textId="6703B4FE" w:rsidR="001204A2" w:rsidRDefault="001204A2" w:rsidP="0010557B">
      <w:pPr>
        <w:pStyle w:val="ListParagraph"/>
        <w:ind w:left="0" w:right="29"/>
        <w:rPr>
          <w:rFonts w:ascii="Arial" w:eastAsia="Arial" w:hAnsi="Arial" w:cs="Arial"/>
          <w:b/>
          <w:bCs/>
          <w:sz w:val="22"/>
          <w:szCs w:val="22"/>
          <w:lang w:val="en-GB"/>
        </w:rPr>
      </w:pPr>
    </w:p>
    <w:p w14:paraId="144356BB" w14:textId="77777777" w:rsidR="00757442" w:rsidRDefault="00757442" w:rsidP="0010557B">
      <w:pPr>
        <w:pStyle w:val="ListParagraph"/>
        <w:ind w:left="0" w:right="29"/>
        <w:rPr>
          <w:rFonts w:ascii="Arial" w:eastAsia="Arial" w:hAnsi="Arial" w:cs="Arial"/>
          <w:b/>
          <w:bCs/>
          <w:sz w:val="22"/>
          <w:szCs w:val="22"/>
          <w:lang w:val="en-GB"/>
        </w:rPr>
      </w:pPr>
    </w:p>
    <w:p w14:paraId="0B188B83" w14:textId="77777777" w:rsidR="00757442" w:rsidRDefault="00757442" w:rsidP="0010557B">
      <w:pPr>
        <w:pStyle w:val="ListParagraph"/>
        <w:ind w:left="0" w:right="29"/>
        <w:rPr>
          <w:rFonts w:ascii="Arial" w:eastAsia="Arial" w:hAnsi="Arial" w:cs="Arial"/>
          <w:b/>
          <w:bCs/>
          <w:sz w:val="22"/>
          <w:szCs w:val="22"/>
          <w:lang w:val="en-GB"/>
        </w:rPr>
      </w:pPr>
      <w:r>
        <w:rPr>
          <w:rFonts w:ascii="Arial" w:eastAsia="Arial" w:hAnsi="Arial" w:cs="Arial"/>
          <w:b/>
          <w:bCs/>
          <w:sz w:val="22"/>
          <w:szCs w:val="22"/>
          <w:lang w:val="en-GB"/>
        </w:rPr>
        <w:br/>
      </w:r>
    </w:p>
    <w:p w14:paraId="4CD1BC07" w14:textId="77777777" w:rsidR="00757442" w:rsidRDefault="00757442">
      <w:pPr>
        <w:spacing w:after="160" w:line="259" w:lineRule="auto"/>
        <w:rPr>
          <w:rFonts w:ascii="Arial" w:eastAsia="Arial" w:hAnsi="Arial" w:cs="Arial"/>
          <w:b/>
          <w:bCs/>
          <w:sz w:val="22"/>
          <w:szCs w:val="22"/>
          <w:lang w:val="en-GB"/>
        </w:rPr>
      </w:pPr>
      <w:r>
        <w:rPr>
          <w:rFonts w:ascii="Arial" w:eastAsia="Arial" w:hAnsi="Arial" w:cs="Arial"/>
          <w:b/>
          <w:bCs/>
          <w:sz w:val="22"/>
          <w:szCs w:val="22"/>
          <w:lang w:val="en-GB"/>
        </w:rPr>
        <w:br w:type="page"/>
      </w:r>
    </w:p>
    <w:p w14:paraId="2A36CA51" w14:textId="47ACD770" w:rsidR="001204A2" w:rsidRPr="001204A2" w:rsidRDefault="001204A2" w:rsidP="0010557B">
      <w:pPr>
        <w:pStyle w:val="ListParagraph"/>
        <w:ind w:left="0" w:right="29"/>
        <w:rPr>
          <w:rFonts w:ascii="Arial" w:eastAsia="Arial" w:hAnsi="Arial" w:cs="Arial"/>
          <w:b/>
          <w:bCs/>
          <w:sz w:val="22"/>
          <w:szCs w:val="22"/>
          <w:lang w:val="en-GB"/>
        </w:rPr>
      </w:pPr>
      <w:r>
        <w:rPr>
          <w:rFonts w:ascii="Arial" w:eastAsia="Arial" w:hAnsi="Arial" w:cs="Arial"/>
          <w:b/>
          <w:bCs/>
          <w:sz w:val="22"/>
          <w:szCs w:val="22"/>
          <w:lang w:val="en-GB"/>
        </w:rPr>
        <w:lastRenderedPageBreak/>
        <w:t>Skills and experience</w:t>
      </w:r>
    </w:p>
    <w:p w14:paraId="12FC5F45" w14:textId="77777777" w:rsidR="001204A2" w:rsidRPr="001204A2" w:rsidRDefault="001204A2" w:rsidP="0010557B">
      <w:pPr>
        <w:pStyle w:val="ListParagraph"/>
        <w:ind w:left="0" w:right="29"/>
        <w:rPr>
          <w:rFonts w:ascii="Arial" w:eastAsia="Arial" w:hAnsi="Arial" w:cs="Arial"/>
          <w:sz w:val="22"/>
          <w:szCs w:val="22"/>
          <w:lang w:val="en-GB"/>
        </w:rPr>
      </w:pPr>
    </w:p>
    <w:p w14:paraId="3E6EFFC3" w14:textId="5E1CEC22" w:rsidR="001204A2" w:rsidRDefault="001204A2" w:rsidP="0010557B">
      <w:pPr>
        <w:pStyle w:val="ListParagraph"/>
        <w:ind w:left="0" w:right="29"/>
        <w:rPr>
          <w:rFonts w:ascii="Arial" w:eastAsia="Arial" w:hAnsi="Arial" w:cs="Arial"/>
          <w:sz w:val="22"/>
          <w:szCs w:val="22"/>
          <w:lang w:val="en-GB"/>
        </w:rPr>
      </w:pPr>
      <w:r>
        <w:rPr>
          <w:rFonts w:ascii="Arial" w:eastAsia="Arial" w:hAnsi="Arial" w:cs="Arial"/>
          <w:sz w:val="22"/>
          <w:szCs w:val="22"/>
          <w:lang w:val="en-GB"/>
        </w:rPr>
        <w:t xml:space="preserve">The </w:t>
      </w:r>
      <w:proofErr w:type="spellStart"/>
      <w:r>
        <w:rPr>
          <w:rFonts w:ascii="Arial" w:eastAsia="Arial" w:hAnsi="Arial" w:cs="Arial"/>
          <w:sz w:val="22"/>
          <w:szCs w:val="22"/>
          <w:lang w:val="en-GB"/>
        </w:rPr>
        <w:t>AoA</w:t>
      </w:r>
      <w:proofErr w:type="spellEnd"/>
      <w:r>
        <w:rPr>
          <w:rFonts w:ascii="Arial" w:eastAsia="Arial" w:hAnsi="Arial" w:cs="Arial"/>
          <w:sz w:val="22"/>
          <w:szCs w:val="22"/>
          <w:lang w:val="en-GB"/>
        </w:rPr>
        <w:t xml:space="preserve"> do not mandate a particular skill set as </w:t>
      </w:r>
      <w:r w:rsidR="005B137D">
        <w:rPr>
          <w:rFonts w:ascii="Arial" w:eastAsia="Arial" w:hAnsi="Arial" w:cs="Arial"/>
          <w:sz w:val="22"/>
          <w:szCs w:val="22"/>
          <w:lang w:val="en-GB"/>
        </w:rPr>
        <w:t>prerequisite</w:t>
      </w:r>
      <w:r>
        <w:rPr>
          <w:rFonts w:ascii="Arial" w:eastAsia="Arial" w:hAnsi="Arial" w:cs="Arial"/>
          <w:sz w:val="22"/>
          <w:szCs w:val="22"/>
          <w:lang w:val="en-GB"/>
        </w:rPr>
        <w:t xml:space="preserve"> for the role </w:t>
      </w:r>
      <w:r w:rsidR="00A164F6">
        <w:rPr>
          <w:rFonts w:ascii="Arial" w:eastAsia="Arial" w:hAnsi="Arial" w:cs="Arial"/>
          <w:sz w:val="22"/>
          <w:szCs w:val="22"/>
          <w:lang w:val="en-GB"/>
        </w:rPr>
        <w:t>but in practice the following are important:</w:t>
      </w:r>
    </w:p>
    <w:p w14:paraId="0E6930DD" w14:textId="77777777" w:rsidR="00A164F6" w:rsidRDefault="00A164F6" w:rsidP="0010557B">
      <w:pPr>
        <w:pStyle w:val="ListParagraph"/>
        <w:ind w:left="0" w:right="29"/>
        <w:rPr>
          <w:rFonts w:ascii="Arial" w:eastAsia="Arial" w:hAnsi="Arial" w:cs="Arial"/>
          <w:sz w:val="22"/>
          <w:szCs w:val="22"/>
          <w:lang w:val="en-GB"/>
        </w:rPr>
      </w:pPr>
    </w:p>
    <w:p w14:paraId="0F4659C0" w14:textId="1340FE6E" w:rsidR="00A164F6" w:rsidRDefault="00A164F6" w:rsidP="0010557B">
      <w:pPr>
        <w:pStyle w:val="ListParagraph"/>
        <w:numPr>
          <w:ilvl w:val="1"/>
          <w:numId w:val="8"/>
        </w:numPr>
        <w:ind w:right="29"/>
        <w:rPr>
          <w:rFonts w:ascii="Arial" w:eastAsia="Arial" w:hAnsi="Arial" w:cs="Arial"/>
          <w:sz w:val="22"/>
          <w:szCs w:val="22"/>
          <w:lang w:val="en-GB"/>
        </w:rPr>
      </w:pPr>
      <w:r>
        <w:rPr>
          <w:rFonts w:ascii="Arial" w:eastAsia="Arial" w:hAnsi="Arial" w:cs="Arial"/>
          <w:sz w:val="22"/>
          <w:szCs w:val="22"/>
          <w:lang w:val="en-GB"/>
        </w:rPr>
        <w:t xml:space="preserve">A </w:t>
      </w:r>
      <w:r w:rsidR="005D2992">
        <w:rPr>
          <w:rFonts w:ascii="Arial" w:eastAsia="Arial" w:hAnsi="Arial" w:cs="Arial"/>
          <w:sz w:val="22"/>
          <w:szCs w:val="22"/>
          <w:lang w:val="en-GB"/>
        </w:rPr>
        <w:t>sound</w:t>
      </w:r>
      <w:r>
        <w:rPr>
          <w:rFonts w:ascii="Arial" w:eastAsia="Arial" w:hAnsi="Arial" w:cs="Arial"/>
          <w:sz w:val="22"/>
          <w:szCs w:val="22"/>
          <w:lang w:val="en-GB"/>
        </w:rPr>
        <w:t xml:space="preserve"> understanding </w:t>
      </w:r>
      <w:r w:rsidR="00EA60DE">
        <w:rPr>
          <w:rFonts w:ascii="Arial" w:eastAsia="Arial" w:hAnsi="Arial" w:cs="Arial"/>
          <w:sz w:val="22"/>
          <w:szCs w:val="22"/>
          <w:lang w:val="en-GB"/>
        </w:rPr>
        <w:t xml:space="preserve">of the essential aspects of </w:t>
      </w:r>
      <w:r>
        <w:rPr>
          <w:rFonts w:ascii="Arial" w:eastAsia="Arial" w:hAnsi="Arial" w:cs="Arial"/>
          <w:sz w:val="22"/>
          <w:szCs w:val="22"/>
          <w:lang w:val="en-GB"/>
        </w:rPr>
        <w:t xml:space="preserve">administering </w:t>
      </w:r>
      <w:r w:rsidR="00EA60DE">
        <w:rPr>
          <w:rFonts w:ascii="Arial" w:eastAsia="Arial" w:hAnsi="Arial" w:cs="Arial"/>
          <w:sz w:val="22"/>
          <w:szCs w:val="22"/>
          <w:lang w:val="en-GB"/>
        </w:rPr>
        <w:t>committee and board business</w:t>
      </w:r>
    </w:p>
    <w:p w14:paraId="5CC4A9B7" w14:textId="7744AFC5" w:rsidR="00792A7C" w:rsidRDefault="004338F9" w:rsidP="0010557B">
      <w:pPr>
        <w:pStyle w:val="ListParagraph"/>
        <w:numPr>
          <w:ilvl w:val="1"/>
          <w:numId w:val="8"/>
        </w:numPr>
        <w:ind w:right="29"/>
        <w:rPr>
          <w:rFonts w:ascii="Arial" w:eastAsia="Arial" w:hAnsi="Arial" w:cs="Arial"/>
          <w:sz w:val="22"/>
          <w:szCs w:val="22"/>
          <w:lang w:val="en-GB"/>
        </w:rPr>
      </w:pPr>
      <w:r>
        <w:rPr>
          <w:rFonts w:ascii="Arial" w:eastAsia="Arial" w:hAnsi="Arial" w:cs="Arial"/>
          <w:sz w:val="22"/>
          <w:szCs w:val="22"/>
          <w:lang w:val="en-GB"/>
        </w:rPr>
        <w:t>Attention to</w:t>
      </w:r>
      <w:r w:rsidR="00EA60DE">
        <w:rPr>
          <w:rFonts w:ascii="Arial" w:eastAsia="Arial" w:hAnsi="Arial" w:cs="Arial"/>
          <w:sz w:val="22"/>
          <w:szCs w:val="22"/>
          <w:lang w:val="en-GB"/>
        </w:rPr>
        <w:t xml:space="preserve"> detail</w:t>
      </w:r>
    </w:p>
    <w:p w14:paraId="40BA9D65" w14:textId="4D9ACABA" w:rsidR="00EA60DE" w:rsidRDefault="00792A7C" w:rsidP="0010557B">
      <w:pPr>
        <w:pStyle w:val="ListParagraph"/>
        <w:numPr>
          <w:ilvl w:val="1"/>
          <w:numId w:val="8"/>
        </w:numPr>
        <w:ind w:right="29"/>
        <w:rPr>
          <w:rFonts w:ascii="Arial" w:eastAsia="Arial" w:hAnsi="Arial" w:cs="Arial"/>
          <w:sz w:val="22"/>
          <w:szCs w:val="22"/>
          <w:lang w:val="en-GB"/>
        </w:rPr>
      </w:pPr>
      <w:r>
        <w:rPr>
          <w:rFonts w:ascii="Arial" w:eastAsia="Arial" w:hAnsi="Arial" w:cs="Arial"/>
          <w:sz w:val="22"/>
          <w:szCs w:val="22"/>
          <w:lang w:val="en-GB"/>
        </w:rPr>
        <w:t>Excellent personal organisation</w:t>
      </w:r>
    </w:p>
    <w:p w14:paraId="32D1A274" w14:textId="3099BE01" w:rsidR="004338F9" w:rsidRDefault="004338F9" w:rsidP="0010557B">
      <w:pPr>
        <w:pStyle w:val="ListParagraph"/>
        <w:numPr>
          <w:ilvl w:val="1"/>
          <w:numId w:val="8"/>
        </w:numPr>
        <w:ind w:right="29"/>
        <w:rPr>
          <w:rFonts w:ascii="Arial" w:eastAsia="Arial" w:hAnsi="Arial" w:cs="Arial"/>
          <w:sz w:val="22"/>
          <w:szCs w:val="22"/>
          <w:lang w:val="en-GB"/>
        </w:rPr>
      </w:pPr>
      <w:r>
        <w:rPr>
          <w:rFonts w:ascii="Arial" w:eastAsia="Arial" w:hAnsi="Arial" w:cs="Arial"/>
          <w:sz w:val="22"/>
          <w:szCs w:val="22"/>
          <w:lang w:val="en-GB"/>
        </w:rPr>
        <w:t>Good w</w:t>
      </w:r>
      <w:r w:rsidR="00C875B6">
        <w:rPr>
          <w:rFonts w:ascii="Arial" w:eastAsia="Arial" w:hAnsi="Arial" w:cs="Arial"/>
          <w:sz w:val="22"/>
          <w:szCs w:val="22"/>
          <w:lang w:val="en-GB"/>
        </w:rPr>
        <w:t>riting skills and the ability to summarise complex issues</w:t>
      </w:r>
    </w:p>
    <w:p w14:paraId="4F151D51" w14:textId="60FC5B58" w:rsidR="00780640" w:rsidRPr="008D1CF0" w:rsidRDefault="00FC5CD1" w:rsidP="0010557B">
      <w:pPr>
        <w:pStyle w:val="ListParagraph"/>
        <w:numPr>
          <w:ilvl w:val="1"/>
          <w:numId w:val="8"/>
        </w:numPr>
        <w:ind w:right="29"/>
        <w:rPr>
          <w:rFonts w:ascii="Arial" w:hAnsi="Arial" w:cs="Arial"/>
        </w:rPr>
      </w:pPr>
      <w:r>
        <w:rPr>
          <w:rFonts w:ascii="Arial" w:eastAsia="Arial" w:hAnsi="Arial" w:cs="Arial"/>
          <w:sz w:val="22"/>
          <w:szCs w:val="22"/>
          <w:lang w:val="en-GB"/>
        </w:rPr>
        <w:t>An</w:t>
      </w:r>
      <w:r w:rsidR="00040C09" w:rsidRPr="00040C09">
        <w:rPr>
          <w:rFonts w:ascii="Arial" w:eastAsia="Arial" w:hAnsi="Arial" w:cs="Arial"/>
          <w:sz w:val="22"/>
          <w:szCs w:val="22"/>
          <w:lang w:val="en-GB"/>
        </w:rPr>
        <w:t xml:space="preserve"> interest in managing committee work and the principles of governance effectiveness</w:t>
      </w:r>
    </w:p>
    <w:p w14:paraId="4C493462" w14:textId="6F8D979F" w:rsidR="008D1CF0" w:rsidRPr="00406FA0" w:rsidRDefault="00406FA0" w:rsidP="0010557B">
      <w:pPr>
        <w:pStyle w:val="ListParagraph"/>
        <w:numPr>
          <w:ilvl w:val="1"/>
          <w:numId w:val="8"/>
        </w:numPr>
        <w:ind w:right="29"/>
        <w:rPr>
          <w:rFonts w:ascii="Arial" w:eastAsia="Arial" w:hAnsi="Arial" w:cs="Arial"/>
          <w:sz w:val="22"/>
          <w:szCs w:val="22"/>
          <w:lang w:val="en-GB"/>
        </w:rPr>
      </w:pPr>
      <w:r>
        <w:rPr>
          <w:rFonts w:ascii="Arial" w:eastAsia="Arial" w:hAnsi="Arial" w:cs="Arial"/>
          <w:sz w:val="22"/>
          <w:szCs w:val="22"/>
          <w:lang w:val="en-GB"/>
        </w:rPr>
        <w:t>L</w:t>
      </w:r>
      <w:r w:rsidR="008D1CF0" w:rsidRPr="00406FA0">
        <w:rPr>
          <w:rFonts w:ascii="Arial" w:eastAsia="Arial" w:hAnsi="Arial" w:cs="Arial"/>
          <w:sz w:val="22"/>
          <w:szCs w:val="22"/>
          <w:lang w:val="en-GB"/>
        </w:rPr>
        <w:t>iteracy with technology</w:t>
      </w:r>
      <w:r>
        <w:rPr>
          <w:rFonts w:ascii="Arial" w:eastAsia="Arial" w:hAnsi="Arial" w:cs="Arial"/>
          <w:sz w:val="22"/>
          <w:szCs w:val="22"/>
          <w:lang w:val="en-GB"/>
        </w:rPr>
        <w:t>, particularly use of Microsoft</w:t>
      </w:r>
      <w:r w:rsidR="008D1CF0" w:rsidRPr="00406FA0">
        <w:rPr>
          <w:rFonts w:ascii="Arial" w:eastAsia="Arial" w:hAnsi="Arial" w:cs="Arial"/>
          <w:sz w:val="22"/>
          <w:szCs w:val="22"/>
          <w:lang w:val="en-GB"/>
        </w:rPr>
        <w:t xml:space="preserve"> </w:t>
      </w:r>
      <w:r>
        <w:rPr>
          <w:rFonts w:ascii="Arial" w:eastAsia="Arial" w:hAnsi="Arial" w:cs="Arial"/>
          <w:sz w:val="22"/>
          <w:szCs w:val="22"/>
          <w:lang w:val="en-GB"/>
        </w:rPr>
        <w:t>Office</w:t>
      </w:r>
    </w:p>
    <w:p w14:paraId="45B06E42" w14:textId="77777777" w:rsidR="00C875B6" w:rsidRDefault="00C875B6" w:rsidP="0010557B">
      <w:pPr>
        <w:ind w:right="29"/>
        <w:rPr>
          <w:rFonts w:ascii="Arial" w:hAnsi="Arial" w:cs="Arial"/>
        </w:rPr>
      </w:pPr>
    </w:p>
    <w:p w14:paraId="0FFF54BA" w14:textId="6676873B" w:rsidR="00C875B6" w:rsidRPr="00C875B6" w:rsidRDefault="00C875B6" w:rsidP="0010557B">
      <w:pPr>
        <w:pStyle w:val="ListParagraph"/>
        <w:ind w:left="0" w:right="29"/>
        <w:rPr>
          <w:rFonts w:ascii="Arial" w:eastAsia="Arial" w:hAnsi="Arial" w:cs="Arial"/>
          <w:b/>
          <w:bCs/>
          <w:sz w:val="22"/>
          <w:szCs w:val="22"/>
          <w:lang w:val="en-GB"/>
        </w:rPr>
      </w:pPr>
      <w:r w:rsidRPr="00C875B6">
        <w:rPr>
          <w:rFonts w:ascii="Arial" w:eastAsia="Arial" w:hAnsi="Arial" w:cs="Arial"/>
          <w:b/>
          <w:bCs/>
          <w:sz w:val="22"/>
          <w:szCs w:val="22"/>
          <w:lang w:val="en-GB"/>
        </w:rPr>
        <w:t>Workload</w:t>
      </w:r>
    </w:p>
    <w:p w14:paraId="5B271680" w14:textId="77777777" w:rsidR="00C875B6" w:rsidRPr="00C875B6" w:rsidRDefault="00C875B6" w:rsidP="0010557B">
      <w:pPr>
        <w:pStyle w:val="ListParagraph"/>
        <w:ind w:left="0" w:right="29"/>
        <w:rPr>
          <w:rFonts w:ascii="Arial" w:eastAsia="Arial" w:hAnsi="Arial" w:cs="Arial"/>
          <w:sz w:val="22"/>
          <w:szCs w:val="22"/>
          <w:lang w:val="en-GB"/>
        </w:rPr>
      </w:pPr>
    </w:p>
    <w:p w14:paraId="113F2239" w14:textId="2031A9A4" w:rsidR="00C875B6" w:rsidRDefault="00D058A1" w:rsidP="0010557B">
      <w:pPr>
        <w:pStyle w:val="ListParagraph"/>
        <w:ind w:left="0" w:right="29"/>
        <w:rPr>
          <w:rFonts w:ascii="Arial" w:eastAsia="Arial" w:hAnsi="Arial" w:cs="Arial"/>
          <w:sz w:val="22"/>
          <w:szCs w:val="22"/>
          <w:lang w:val="en-GB"/>
        </w:rPr>
      </w:pPr>
      <w:r w:rsidRPr="00741873">
        <w:rPr>
          <w:rFonts w:ascii="Arial" w:eastAsia="Arial" w:hAnsi="Arial" w:cs="Arial"/>
          <w:sz w:val="22"/>
          <w:szCs w:val="22"/>
          <w:lang w:val="en-GB"/>
        </w:rPr>
        <w:t xml:space="preserve">The work of the Honorary Secretary is primarily driven by the rhythm of Council and </w:t>
      </w:r>
      <w:r w:rsidR="00406FA0">
        <w:rPr>
          <w:rFonts w:ascii="Arial" w:eastAsia="Arial" w:hAnsi="Arial" w:cs="Arial"/>
          <w:sz w:val="22"/>
          <w:szCs w:val="22"/>
          <w:lang w:val="en-GB"/>
        </w:rPr>
        <w:t xml:space="preserve">other </w:t>
      </w:r>
      <w:r w:rsidRPr="00741873">
        <w:rPr>
          <w:rFonts w:ascii="Arial" w:eastAsia="Arial" w:hAnsi="Arial" w:cs="Arial"/>
          <w:sz w:val="22"/>
          <w:szCs w:val="22"/>
          <w:lang w:val="en-GB"/>
        </w:rPr>
        <w:t>committee meetings</w:t>
      </w:r>
      <w:r w:rsidR="008D1CF0">
        <w:rPr>
          <w:rFonts w:ascii="Arial" w:eastAsia="Arial" w:hAnsi="Arial" w:cs="Arial"/>
          <w:sz w:val="22"/>
          <w:szCs w:val="22"/>
          <w:lang w:val="en-GB"/>
        </w:rPr>
        <w:t>.</w:t>
      </w:r>
      <w:r w:rsidRPr="00741873">
        <w:rPr>
          <w:rFonts w:ascii="Arial" w:eastAsia="Arial" w:hAnsi="Arial" w:cs="Arial"/>
          <w:sz w:val="22"/>
          <w:szCs w:val="22"/>
          <w:lang w:val="en-GB"/>
        </w:rPr>
        <w:t xml:space="preserve"> </w:t>
      </w:r>
      <w:proofErr w:type="gramStart"/>
      <w:r w:rsidR="008D1CF0">
        <w:rPr>
          <w:rFonts w:ascii="Arial" w:eastAsia="Arial" w:hAnsi="Arial" w:cs="Arial"/>
          <w:sz w:val="22"/>
          <w:szCs w:val="22"/>
          <w:lang w:val="en-GB"/>
        </w:rPr>
        <w:t>I</w:t>
      </w:r>
      <w:r w:rsidR="00741873" w:rsidRPr="00741873">
        <w:rPr>
          <w:rFonts w:ascii="Arial" w:eastAsia="Arial" w:hAnsi="Arial" w:cs="Arial"/>
          <w:sz w:val="22"/>
          <w:szCs w:val="22"/>
          <w:lang w:val="en-GB"/>
        </w:rPr>
        <w:t>ncluding the AG</w:t>
      </w:r>
      <w:r w:rsidR="008D1CF0">
        <w:rPr>
          <w:rFonts w:ascii="Arial" w:eastAsia="Arial" w:hAnsi="Arial" w:cs="Arial"/>
          <w:sz w:val="22"/>
          <w:szCs w:val="22"/>
          <w:lang w:val="en-GB"/>
        </w:rPr>
        <w:t>M</w:t>
      </w:r>
      <w:r w:rsidR="00406FA0">
        <w:rPr>
          <w:rFonts w:ascii="Arial" w:eastAsia="Arial" w:hAnsi="Arial" w:cs="Arial"/>
          <w:sz w:val="22"/>
          <w:szCs w:val="22"/>
          <w:lang w:val="en-GB"/>
        </w:rPr>
        <w:t>,</w:t>
      </w:r>
      <w:r w:rsidR="008D1CF0">
        <w:rPr>
          <w:rFonts w:ascii="Arial" w:eastAsia="Arial" w:hAnsi="Arial" w:cs="Arial"/>
          <w:sz w:val="22"/>
          <w:szCs w:val="22"/>
          <w:lang w:val="en-GB"/>
        </w:rPr>
        <w:t xml:space="preserve"> </w:t>
      </w:r>
      <w:r w:rsidRPr="00741873">
        <w:rPr>
          <w:rFonts w:ascii="Arial" w:eastAsia="Arial" w:hAnsi="Arial" w:cs="Arial"/>
          <w:sz w:val="22"/>
          <w:szCs w:val="22"/>
          <w:lang w:val="en-GB"/>
        </w:rPr>
        <w:t>there</w:t>
      </w:r>
      <w:proofErr w:type="gramEnd"/>
      <w:r w:rsidRPr="00741873">
        <w:rPr>
          <w:rFonts w:ascii="Arial" w:eastAsia="Arial" w:hAnsi="Arial" w:cs="Arial"/>
          <w:sz w:val="22"/>
          <w:szCs w:val="22"/>
          <w:lang w:val="en-GB"/>
        </w:rPr>
        <w:t xml:space="preserve"> are </w:t>
      </w:r>
      <w:r w:rsidR="00741873" w:rsidRPr="00741873">
        <w:rPr>
          <w:rFonts w:ascii="Arial" w:eastAsia="Arial" w:hAnsi="Arial" w:cs="Arial"/>
          <w:sz w:val="22"/>
          <w:szCs w:val="22"/>
          <w:lang w:val="en-GB"/>
        </w:rPr>
        <w:t>circa six</w:t>
      </w:r>
      <w:r w:rsidR="008D1CF0">
        <w:rPr>
          <w:rFonts w:ascii="Arial" w:eastAsia="Arial" w:hAnsi="Arial" w:cs="Arial"/>
          <w:sz w:val="22"/>
          <w:szCs w:val="22"/>
          <w:lang w:val="en-GB"/>
        </w:rPr>
        <w:t xml:space="preserve"> meetings of Council</w:t>
      </w:r>
      <w:r w:rsidR="00741873" w:rsidRPr="00741873">
        <w:rPr>
          <w:rFonts w:ascii="Arial" w:eastAsia="Arial" w:hAnsi="Arial" w:cs="Arial"/>
          <w:sz w:val="22"/>
          <w:szCs w:val="22"/>
          <w:lang w:val="en-GB"/>
        </w:rPr>
        <w:t xml:space="preserve"> per year</w:t>
      </w:r>
      <w:r w:rsidR="008D1CF0">
        <w:rPr>
          <w:rFonts w:ascii="Arial" w:eastAsia="Arial" w:hAnsi="Arial" w:cs="Arial"/>
          <w:sz w:val="22"/>
          <w:szCs w:val="22"/>
          <w:lang w:val="en-GB"/>
        </w:rPr>
        <w:t>, with extra-ordinary meetings called in addition when required.</w:t>
      </w:r>
      <w:r w:rsidR="00741873" w:rsidRPr="00741873">
        <w:rPr>
          <w:rFonts w:ascii="Arial" w:eastAsia="Arial" w:hAnsi="Arial" w:cs="Arial"/>
          <w:sz w:val="22"/>
          <w:szCs w:val="22"/>
          <w:lang w:val="en-GB"/>
        </w:rPr>
        <w:t xml:space="preserve"> </w:t>
      </w:r>
      <w:r w:rsidR="008D1CF0">
        <w:rPr>
          <w:rFonts w:ascii="Arial" w:eastAsia="Arial" w:hAnsi="Arial" w:cs="Arial"/>
          <w:sz w:val="22"/>
          <w:szCs w:val="22"/>
          <w:lang w:val="en-GB"/>
        </w:rPr>
        <w:t>I</w:t>
      </w:r>
      <w:r w:rsidR="00741873" w:rsidRPr="00741873">
        <w:rPr>
          <w:rFonts w:ascii="Arial" w:eastAsia="Arial" w:hAnsi="Arial" w:cs="Arial"/>
          <w:sz w:val="22"/>
          <w:szCs w:val="22"/>
          <w:lang w:val="en-GB"/>
        </w:rPr>
        <w:t>n addition</w:t>
      </w:r>
      <w:r w:rsidR="008D1CF0">
        <w:rPr>
          <w:rFonts w:ascii="Arial" w:eastAsia="Arial" w:hAnsi="Arial" w:cs="Arial"/>
          <w:sz w:val="22"/>
          <w:szCs w:val="22"/>
          <w:lang w:val="en-GB"/>
        </w:rPr>
        <w:t>,</w:t>
      </w:r>
      <w:r w:rsidR="00741873" w:rsidRPr="00741873">
        <w:rPr>
          <w:rFonts w:ascii="Arial" w:eastAsia="Arial" w:hAnsi="Arial" w:cs="Arial"/>
          <w:sz w:val="22"/>
          <w:szCs w:val="22"/>
          <w:lang w:val="en-GB"/>
        </w:rPr>
        <w:t xml:space="preserve"> t</w:t>
      </w:r>
      <w:r w:rsidR="008D1CF0">
        <w:rPr>
          <w:rFonts w:ascii="Arial" w:eastAsia="Arial" w:hAnsi="Arial" w:cs="Arial"/>
          <w:sz w:val="22"/>
          <w:szCs w:val="22"/>
          <w:lang w:val="en-GB"/>
        </w:rPr>
        <w:t>he Honorary Secretary might serve on</w:t>
      </w:r>
      <w:r w:rsidR="00741873" w:rsidRPr="00741873">
        <w:rPr>
          <w:rFonts w:ascii="Arial" w:eastAsia="Arial" w:hAnsi="Arial" w:cs="Arial"/>
          <w:sz w:val="22"/>
          <w:szCs w:val="22"/>
          <w:lang w:val="en-GB"/>
        </w:rPr>
        <w:t xml:space="preserve"> any committee </w:t>
      </w:r>
      <w:r w:rsidR="008D1CF0">
        <w:rPr>
          <w:rFonts w:ascii="Arial" w:eastAsia="Arial" w:hAnsi="Arial" w:cs="Arial"/>
          <w:sz w:val="22"/>
          <w:szCs w:val="22"/>
          <w:lang w:val="en-GB"/>
        </w:rPr>
        <w:t>of Council</w:t>
      </w:r>
      <w:r w:rsidR="00741873" w:rsidRPr="00741873">
        <w:rPr>
          <w:rFonts w:ascii="Arial" w:eastAsia="Arial" w:hAnsi="Arial" w:cs="Arial"/>
          <w:sz w:val="22"/>
          <w:szCs w:val="22"/>
          <w:lang w:val="en-GB"/>
        </w:rPr>
        <w:t xml:space="preserve"> </w:t>
      </w:r>
      <w:r w:rsidR="008D1CF0">
        <w:rPr>
          <w:rFonts w:ascii="Arial" w:eastAsia="Arial" w:hAnsi="Arial" w:cs="Arial"/>
          <w:sz w:val="22"/>
          <w:szCs w:val="22"/>
          <w:lang w:val="en-GB"/>
        </w:rPr>
        <w:t>though</w:t>
      </w:r>
      <w:r w:rsidR="00741873" w:rsidRPr="00741873">
        <w:rPr>
          <w:rFonts w:ascii="Arial" w:eastAsia="Arial" w:hAnsi="Arial" w:cs="Arial"/>
          <w:sz w:val="22"/>
          <w:szCs w:val="22"/>
          <w:lang w:val="en-GB"/>
        </w:rPr>
        <w:t xml:space="preserve"> as a minimum</w:t>
      </w:r>
      <w:r w:rsidR="008D1CF0">
        <w:rPr>
          <w:rFonts w:ascii="Arial" w:eastAsia="Arial" w:hAnsi="Arial" w:cs="Arial"/>
          <w:sz w:val="22"/>
          <w:szCs w:val="22"/>
          <w:lang w:val="en-GB"/>
        </w:rPr>
        <w:t>, they will serve as a member of the</w:t>
      </w:r>
      <w:r w:rsidR="00741873" w:rsidRPr="00741873">
        <w:rPr>
          <w:rFonts w:ascii="Arial" w:eastAsia="Arial" w:hAnsi="Arial" w:cs="Arial"/>
          <w:sz w:val="22"/>
          <w:szCs w:val="22"/>
          <w:lang w:val="en-GB"/>
        </w:rPr>
        <w:t xml:space="preserve"> Strategy and Nominations</w:t>
      </w:r>
      <w:r w:rsidR="008D1CF0">
        <w:rPr>
          <w:rFonts w:ascii="Arial" w:eastAsia="Arial" w:hAnsi="Arial" w:cs="Arial"/>
          <w:sz w:val="22"/>
          <w:szCs w:val="22"/>
          <w:lang w:val="en-GB"/>
        </w:rPr>
        <w:t xml:space="preserve"> committees</w:t>
      </w:r>
      <w:r w:rsidRPr="00741873">
        <w:rPr>
          <w:rFonts w:ascii="Arial" w:eastAsia="Arial" w:hAnsi="Arial" w:cs="Arial"/>
          <w:sz w:val="22"/>
          <w:szCs w:val="22"/>
          <w:lang w:val="en-GB"/>
        </w:rPr>
        <w:t>.</w:t>
      </w:r>
    </w:p>
    <w:p w14:paraId="78E3132A" w14:textId="77777777" w:rsidR="00741873" w:rsidRDefault="00741873" w:rsidP="0010557B">
      <w:pPr>
        <w:pStyle w:val="ListParagraph"/>
        <w:ind w:left="0" w:right="29"/>
        <w:rPr>
          <w:rFonts w:ascii="Arial" w:eastAsia="Arial" w:hAnsi="Arial" w:cs="Arial"/>
          <w:sz w:val="22"/>
          <w:szCs w:val="22"/>
          <w:lang w:val="en-GB"/>
        </w:rPr>
      </w:pPr>
    </w:p>
    <w:p w14:paraId="1AFA58A6" w14:textId="7131EA3E" w:rsidR="00FF1AFB" w:rsidRDefault="00741873" w:rsidP="0010557B">
      <w:pPr>
        <w:pStyle w:val="ListParagraph"/>
        <w:ind w:left="0" w:right="29"/>
        <w:rPr>
          <w:rFonts w:ascii="Arial" w:eastAsia="Arial" w:hAnsi="Arial" w:cs="Arial"/>
          <w:sz w:val="22"/>
          <w:szCs w:val="22"/>
          <w:lang w:val="en-GB"/>
        </w:rPr>
      </w:pPr>
      <w:r>
        <w:rPr>
          <w:rFonts w:ascii="Arial" w:eastAsia="Arial" w:hAnsi="Arial" w:cs="Arial"/>
          <w:sz w:val="22"/>
          <w:szCs w:val="22"/>
          <w:lang w:val="en-GB"/>
        </w:rPr>
        <w:t>In</w:t>
      </w:r>
      <w:r w:rsidR="00FF1AFB">
        <w:rPr>
          <w:rFonts w:ascii="Arial" w:eastAsia="Arial" w:hAnsi="Arial" w:cs="Arial"/>
          <w:sz w:val="22"/>
          <w:szCs w:val="22"/>
          <w:lang w:val="en-GB"/>
        </w:rPr>
        <w:t xml:space="preserve"> </w:t>
      </w:r>
      <w:r>
        <w:rPr>
          <w:rFonts w:ascii="Arial" w:eastAsia="Arial" w:hAnsi="Arial" w:cs="Arial"/>
          <w:sz w:val="22"/>
          <w:szCs w:val="22"/>
          <w:lang w:val="en-GB"/>
        </w:rPr>
        <w:t>a quiet week the role may only require an hour</w:t>
      </w:r>
      <w:r w:rsidR="00FF1AFB">
        <w:rPr>
          <w:rFonts w:ascii="Arial" w:eastAsia="Arial" w:hAnsi="Arial" w:cs="Arial"/>
          <w:sz w:val="22"/>
          <w:szCs w:val="22"/>
          <w:lang w:val="en-GB"/>
        </w:rPr>
        <w:t xml:space="preserve"> to fulfil</w:t>
      </w:r>
      <w:r>
        <w:rPr>
          <w:rFonts w:ascii="Arial" w:eastAsia="Arial" w:hAnsi="Arial" w:cs="Arial"/>
          <w:sz w:val="22"/>
          <w:szCs w:val="22"/>
          <w:lang w:val="en-GB"/>
        </w:rPr>
        <w:t>. A busy week</w:t>
      </w:r>
      <w:r w:rsidR="008D1CF0">
        <w:rPr>
          <w:rFonts w:ascii="Arial" w:eastAsia="Arial" w:hAnsi="Arial" w:cs="Arial"/>
          <w:sz w:val="22"/>
          <w:szCs w:val="22"/>
          <w:lang w:val="en-GB"/>
        </w:rPr>
        <w:t>,</w:t>
      </w:r>
      <w:r w:rsidR="00FF1AFB">
        <w:rPr>
          <w:rFonts w:ascii="Arial" w:eastAsia="Arial" w:hAnsi="Arial" w:cs="Arial"/>
          <w:sz w:val="22"/>
          <w:szCs w:val="22"/>
          <w:lang w:val="en-GB"/>
        </w:rPr>
        <w:t xml:space="preserve"> (at least monthly)</w:t>
      </w:r>
      <w:r>
        <w:rPr>
          <w:rFonts w:ascii="Arial" w:eastAsia="Arial" w:hAnsi="Arial" w:cs="Arial"/>
          <w:sz w:val="22"/>
          <w:szCs w:val="22"/>
          <w:lang w:val="en-GB"/>
        </w:rPr>
        <w:t xml:space="preserve"> will require several hours focussed attention</w:t>
      </w:r>
      <w:r w:rsidR="00FF1AFB">
        <w:rPr>
          <w:rFonts w:ascii="Arial" w:eastAsia="Arial" w:hAnsi="Arial" w:cs="Arial"/>
          <w:sz w:val="22"/>
          <w:szCs w:val="22"/>
          <w:lang w:val="en-GB"/>
        </w:rPr>
        <w:t>.</w:t>
      </w:r>
    </w:p>
    <w:p w14:paraId="39D053CA" w14:textId="77777777" w:rsidR="00FF1AFB" w:rsidRDefault="00FF1AFB" w:rsidP="0010557B">
      <w:pPr>
        <w:pStyle w:val="ListParagraph"/>
        <w:ind w:left="0" w:right="29"/>
        <w:rPr>
          <w:rFonts w:ascii="Arial" w:eastAsia="Arial" w:hAnsi="Arial" w:cs="Arial"/>
          <w:sz w:val="22"/>
          <w:szCs w:val="22"/>
          <w:lang w:val="en-GB"/>
        </w:rPr>
      </w:pPr>
    </w:p>
    <w:p w14:paraId="06C25697" w14:textId="6F1E1BB4" w:rsidR="00741873" w:rsidRPr="00741873" w:rsidRDefault="00FF1AFB" w:rsidP="0010557B">
      <w:pPr>
        <w:pStyle w:val="ListParagraph"/>
        <w:ind w:left="0" w:right="29"/>
        <w:rPr>
          <w:rFonts w:ascii="Arial" w:eastAsia="Arial" w:hAnsi="Arial" w:cs="Arial"/>
          <w:sz w:val="22"/>
          <w:szCs w:val="22"/>
          <w:lang w:val="en-GB"/>
        </w:rPr>
      </w:pPr>
      <w:r>
        <w:rPr>
          <w:rFonts w:ascii="Arial" w:eastAsia="Arial" w:hAnsi="Arial" w:cs="Arial"/>
          <w:sz w:val="22"/>
          <w:szCs w:val="22"/>
          <w:lang w:val="en-GB"/>
        </w:rPr>
        <w:t xml:space="preserve">Weeks </w:t>
      </w:r>
      <w:r w:rsidR="008D1CF0">
        <w:rPr>
          <w:rFonts w:ascii="Arial" w:eastAsia="Arial" w:hAnsi="Arial" w:cs="Arial"/>
          <w:sz w:val="22"/>
          <w:szCs w:val="22"/>
          <w:lang w:val="en-GB"/>
        </w:rPr>
        <w:t>with scheduled meetings of</w:t>
      </w:r>
      <w:r w:rsidR="00417423">
        <w:rPr>
          <w:rFonts w:ascii="Arial" w:eastAsia="Arial" w:hAnsi="Arial" w:cs="Arial"/>
          <w:sz w:val="22"/>
          <w:szCs w:val="22"/>
          <w:lang w:val="en-GB"/>
        </w:rPr>
        <w:t xml:space="preserve"> Council will consume the </w:t>
      </w:r>
      <w:r>
        <w:rPr>
          <w:rFonts w:ascii="Arial" w:eastAsia="Arial" w:hAnsi="Arial" w:cs="Arial"/>
          <w:sz w:val="22"/>
          <w:szCs w:val="22"/>
          <w:lang w:val="en-GB"/>
        </w:rPr>
        <w:t>minimum of half a day</w:t>
      </w:r>
      <w:r w:rsidR="00417423">
        <w:rPr>
          <w:rFonts w:ascii="Arial" w:eastAsia="Arial" w:hAnsi="Arial" w:cs="Arial"/>
          <w:sz w:val="22"/>
          <w:szCs w:val="22"/>
          <w:lang w:val="en-GB"/>
        </w:rPr>
        <w:t xml:space="preserve"> to a </w:t>
      </w:r>
      <w:r w:rsidR="00406FA0">
        <w:rPr>
          <w:rFonts w:ascii="Arial" w:eastAsia="Arial" w:hAnsi="Arial" w:cs="Arial"/>
          <w:sz w:val="22"/>
          <w:szCs w:val="22"/>
          <w:lang w:val="en-GB"/>
        </w:rPr>
        <w:t>day once</w:t>
      </w:r>
      <w:r w:rsidR="00417423">
        <w:rPr>
          <w:rFonts w:ascii="Arial" w:eastAsia="Arial" w:hAnsi="Arial" w:cs="Arial"/>
          <w:sz w:val="22"/>
          <w:szCs w:val="22"/>
          <w:lang w:val="en-GB"/>
        </w:rPr>
        <w:t xml:space="preserve"> preparation time and </w:t>
      </w:r>
      <w:r w:rsidR="00F961BC">
        <w:rPr>
          <w:rFonts w:ascii="Arial" w:eastAsia="Arial" w:hAnsi="Arial" w:cs="Arial"/>
          <w:sz w:val="22"/>
          <w:szCs w:val="22"/>
          <w:lang w:val="en-GB"/>
        </w:rPr>
        <w:t>minutes are included</w:t>
      </w:r>
      <w:r>
        <w:rPr>
          <w:rFonts w:ascii="Arial" w:eastAsia="Arial" w:hAnsi="Arial" w:cs="Arial"/>
          <w:sz w:val="22"/>
          <w:szCs w:val="22"/>
          <w:lang w:val="en-GB"/>
        </w:rPr>
        <w:t>.</w:t>
      </w:r>
    </w:p>
    <w:sectPr w:rsidR="00741873" w:rsidRPr="007418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BB276" w14:textId="77777777" w:rsidR="00373502" w:rsidRDefault="00373502" w:rsidP="008D1CF0">
      <w:r>
        <w:separator/>
      </w:r>
    </w:p>
  </w:endnote>
  <w:endnote w:type="continuationSeparator" w:id="0">
    <w:p w14:paraId="1F827B0B" w14:textId="77777777" w:rsidR="00373502" w:rsidRDefault="00373502" w:rsidP="008D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39CA" w14:textId="77777777" w:rsidR="00373502" w:rsidRDefault="00373502" w:rsidP="008D1CF0">
      <w:r>
        <w:separator/>
      </w:r>
    </w:p>
  </w:footnote>
  <w:footnote w:type="continuationSeparator" w:id="0">
    <w:p w14:paraId="11266FF5" w14:textId="77777777" w:rsidR="00373502" w:rsidRDefault="00373502" w:rsidP="008D1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50C"/>
    <w:multiLevelType w:val="hybridMultilevel"/>
    <w:tmpl w:val="FA74F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A5120D"/>
    <w:multiLevelType w:val="hybridMultilevel"/>
    <w:tmpl w:val="B978C6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1460C2"/>
    <w:multiLevelType w:val="hybridMultilevel"/>
    <w:tmpl w:val="D94490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884A53"/>
    <w:multiLevelType w:val="hybridMultilevel"/>
    <w:tmpl w:val="366C1D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BB612E"/>
    <w:multiLevelType w:val="multilevel"/>
    <w:tmpl w:val="FDD6C872"/>
    <w:lvl w:ilvl="0">
      <w:start w:val="1"/>
      <w:numFmt w:val="decimal"/>
      <w:lvlText w:val="%1."/>
      <w:lvlJc w:val="left"/>
      <w:pPr>
        <w:ind w:left="720" w:firstLine="0"/>
      </w:pPr>
      <w:rPr>
        <w:rFonts w:ascii="Arial Bold" w:hAnsi="Arial Bold" w:hint="default"/>
        <w:b/>
        <w:i w:val="0"/>
        <w:sz w:val="22"/>
      </w:rPr>
    </w:lvl>
    <w:lvl w:ilvl="1">
      <w:start w:val="1"/>
      <w:numFmt w:val="upperLetter"/>
      <w:lvlText w:val="(%2)."/>
      <w:lvlJc w:val="left"/>
      <w:pPr>
        <w:ind w:left="1440" w:firstLine="0"/>
      </w:pPr>
      <w:rPr>
        <w:rFonts w:ascii="Arial" w:hAnsi="Arial" w:hint="default"/>
        <w:b w:val="0"/>
        <w:i w:val="0"/>
        <w:sz w:val="22"/>
      </w:rPr>
    </w:lvl>
    <w:lvl w:ilvl="2">
      <w:start w:val="1"/>
      <w:numFmt w:val="decimal"/>
      <w:lvlText w:val="(%3)."/>
      <w:lvlJc w:val="left"/>
      <w:pPr>
        <w:ind w:left="2160" w:firstLine="0"/>
      </w:pPr>
      <w:rPr>
        <w:rFonts w:ascii="Arial" w:hAnsi="Arial" w:hint="default"/>
        <w:b w:val="0"/>
        <w:i w:val="0"/>
        <w:sz w:val="22"/>
      </w:rPr>
    </w:lvl>
    <w:lvl w:ilvl="3">
      <w:start w:val="1"/>
      <w:numFmt w:val="lowerLetter"/>
      <w:lvlText w:val="%4)"/>
      <w:lvlJc w:val="left"/>
      <w:pPr>
        <w:ind w:left="2880" w:firstLine="0"/>
      </w:pPr>
      <w:rPr>
        <w:rFonts w:hint="default"/>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 w15:restartNumberingAfterBreak="0">
    <w:nsid w:val="4A0A1F2F"/>
    <w:multiLevelType w:val="hybridMultilevel"/>
    <w:tmpl w:val="19A63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A90610"/>
    <w:multiLevelType w:val="multilevel"/>
    <w:tmpl w:val="5B3EBE9E"/>
    <w:lvl w:ilvl="0">
      <w:start w:val="1"/>
      <w:numFmt w:val="decimal"/>
      <w:lvlText w:val="%1."/>
      <w:lvlJc w:val="left"/>
      <w:pPr>
        <w:ind w:left="0" w:firstLine="0"/>
      </w:pPr>
      <w:rPr>
        <w:rFonts w:ascii="Arial Bold" w:hAnsi="Arial Bold" w:hint="default"/>
        <w:b/>
        <w:i w:val="0"/>
        <w:sz w:val="22"/>
      </w:rPr>
    </w:lvl>
    <w:lvl w:ilvl="1">
      <w:start w:val="1"/>
      <w:numFmt w:val="decimal"/>
      <w:lvlText w:val="%2."/>
      <w:lvlJc w:val="left"/>
      <w:pPr>
        <w:ind w:left="1080" w:hanging="360"/>
      </w:pPr>
    </w:lvl>
    <w:lvl w:ilvl="2">
      <w:start w:val="1"/>
      <w:numFmt w:val="decimal"/>
      <w:lvlText w:val="(%3)."/>
      <w:lvlJc w:val="left"/>
      <w:pPr>
        <w:ind w:left="1440" w:firstLine="0"/>
      </w:pPr>
      <w:rPr>
        <w:rFonts w:ascii="Arial" w:hAnsi="Arial" w:hint="default"/>
        <w:b w:val="0"/>
        <w:i w:val="0"/>
        <w:sz w:val="22"/>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50631FC4"/>
    <w:multiLevelType w:val="multilevel"/>
    <w:tmpl w:val="1E7824A0"/>
    <w:lvl w:ilvl="0">
      <w:start w:val="1"/>
      <w:numFmt w:val="lowerLetter"/>
      <w:lvlText w:val="%1)"/>
      <w:lvlJc w:val="left"/>
      <w:pPr>
        <w:ind w:left="5760" w:firstLine="0"/>
      </w:pPr>
      <w:rPr>
        <w:rFonts w:hint="default"/>
        <w:b/>
        <w:i w:val="0"/>
        <w:sz w:val="22"/>
      </w:rPr>
    </w:lvl>
    <w:lvl w:ilvl="1">
      <w:start w:val="1"/>
      <w:numFmt w:val="upperLetter"/>
      <w:lvlText w:val="(%2)."/>
      <w:lvlJc w:val="left"/>
      <w:pPr>
        <w:ind w:left="6480" w:firstLine="0"/>
      </w:pPr>
      <w:rPr>
        <w:rFonts w:ascii="Arial" w:hAnsi="Arial" w:hint="default"/>
        <w:b w:val="0"/>
        <w:i w:val="0"/>
        <w:sz w:val="22"/>
      </w:rPr>
    </w:lvl>
    <w:lvl w:ilvl="2">
      <w:start w:val="1"/>
      <w:numFmt w:val="decimal"/>
      <w:lvlText w:val="(%3)."/>
      <w:lvlJc w:val="left"/>
      <w:pPr>
        <w:ind w:left="7200" w:firstLine="0"/>
      </w:pPr>
      <w:rPr>
        <w:rFonts w:ascii="Arial" w:hAnsi="Arial" w:hint="default"/>
        <w:b w:val="0"/>
        <w:i w:val="0"/>
        <w:sz w:val="22"/>
      </w:rPr>
    </w:lvl>
    <w:lvl w:ilvl="3">
      <w:start w:val="1"/>
      <w:numFmt w:val="lowerLetter"/>
      <w:lvlText w:val="%4)"/>
      <w:lvlJc w:val="left"/>
      <w:pPr>
        <w:ind w:left="7920" w:firstLine="0"/>
      </w:pPr>
      <w:rPr>
        <w:rFonts w:hint="default"/>
      </w:rPr>
    </w:lvl>
    <w:lvl w:ilvl="4">
      <w:start w:val="1"/>
      <w:numFmt w:val="decimal"/>
      <w:lvlText w:val="(%5)"/>
      <w:lvlJc w:val="left"/>
      <w:pPr>
        <w:ind w:left="8640" w:firstLine="0"/>
      </w:pPr>
      <w:rPr>
        <w:rFonts w:hint="default"/>
      </w:rPr>
    </w:lvl>
    <w:lvl w:ilvl="5">
      <w:start w:val="1"/>
      <w:numFmt w:val="lowerLetter"/>
      <w:lvlText w:val="(%6)"/>
      <w:lvlJc w:val="left"/>
      <w:pPr>
        <w:ind w:left="9360" w:firstLine="0"/>
      </w:pPr>
      <w:rPr>
        <w:rFonts w:hint="default"/>
      </w:rPr>
    </w:lvl>
    <w:lvl w:ilvl="6">
      <w:start w:val="1"/>
      <w:numFmt w:val="lowerRoman"/>
      <w:lvlText w:val="(%7)"/>
      <w:lvlJc w:val="left"/>
      <w:pPr>
        <w:ind w:left="10080" w:firstLine="0"/>
      </w:pPr>
      <w:rPr>
        <w:rFonts w:hint="default"/>
      </w:rPr>
    </w:lvl>
    <w:lvl w:ilvl="7">
      <w:start w:val="1"/>
      <w:numFmt w:val="lowerLetter"/>
      <w:lvlText w:val="(%8)"/>
      <w:lvlJc w:val="left"/>
      <w:pPr>
        <w:ind w:left="10800" w:firstLine="0"/>
      </w:pPr>
      <w:rPr>
        <w:rFonts w:hint="default"/>
      </w:rPr>
    </w:lvl>
    <w:lvl w:ilvl="8">
      <w:start w:val="1"/>
      <w:numFmt w:val="lowerRoman"/>
      <w:lvlText w:val="(%9)"/>
      <w:lvlJc w:val="left"/>
      <w:pPr>
        <w:ind w:left="11520" w:firstLine="0"/>
      </w:pPr>
      <w:rPr>
        <w:rFonts w:hint="default"/>
      </w:rPr>
    </w:lvl>
  </w:abstractNum>
  <w:abstractNum w:abstractNumId="8" w15:restartNumberingAfterBreak="0">
    <w:nsid w:val="5D2D5DFE"/>
    <w:multiLevelType w:val="multilevel"/>
    <w:tmpl w:val="694E4B8C"/>
    <w:lvl w:ilvl="0">
      <w:start w:val="1"/>
      <w:numFmt w:val="decimal"/>
      <w:lvlText w:val="%1."/>
      <w:lvlJc w:val="left"/>
      <w:pPr>
        <w:ind w:left="0" w:firstLine="0"/>
      </w:pPr>
      <w:rPr>
        <w:rFonts w:ascii="Arial Bold" w:hAnsi="Arial Bold" w:hint="default"/>
        <w:b/>
        <w:i w:val="0"/>
        <w:sz w:val="22"/>
      </w:rPr>
    </w:lvl>
    <w:lvl w:ilvl="1">
      <w:start w:val="1"/>
      <w:numFmt w:val="upperLetter"/>
      <w:lvlText w:val="(%2)."/>
      <w:lvlJc w:val="left"/>
      <w:pPr>
        <w:ind w:left="720" w:firstLine="0"/>
      </w:pPr>
      <w:rPr>
        <w:rFonts w:ascii="Arial" w:hAnsi="Arial" w:hint="default"/>
        <w:b w:val="0"/>
        <w:i w:val="0"/>
        <w:sz w:val="22"/>
      </w:rPr>
    </w:lvl>
    <w:lvl w:ilvl="2">
      <w:start w:val="1"/>
      <w:numFmt w:val="decimal"/>
      <w:lvlText w:val="(%3)."/>
      <w:lvlJc w:val="left"/>
      <w:pPr>
        <w:ind w:left="1440" w:firstLine="0"/>
      </w:pPr>
      <w:rPr>
        <w:rFonts w:ascii="Arial" w:hAnsi="Arial" w:hint="default"/>
        <w:b w:val="0"/>
        <w:i w:val="0"/>
        <w:sz w:val="22"/>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744D76E3"/>
    <w:multiLevelType w:val="multilevel"/>
    <w:tmpl w:val="5B3EBE9E"/>
    <w:lvl w:ilvl="0">
      <w:start w:val="1"/>
      <w:numFmt w:val="decimal"/>
      <w:lvlText w:val="%1."/>
      <w:lvlJc w:val="left"/>
      <w:pPr>
        <w:ind w:left="0" w:firstLine="0"/>
      </w:pPr>
      <w:rPr>
        <w:rFonts w:ascii="Arial Bold" w:hAnsi="Arial Bold" w:hint="default"/>
        <w:b/>
        <w:i w:val="0"/>
        <w:sz w:val="22"/>
      </w:rPr>
    </w:lvl>
    <w:lvl w:ilvl="1">
      <w:start w:val="1"/>
      <w:numFmt w:val="decimal"/>
      <w:lvlText w:val="%2."/>
      <w:lvlJc w:val="left"/>
      <w:pPr>
        <w:ind w:left="1080" w:hanging="360"/>
      </w:pPr>
    </w:lvl>
    <w:lvl w:ilvl="2">
      <w:start w:val="1"/>
      <w:numFmt w:val="decimal"/>
      <w:lvlText w:val="(%3)."/>
      <w:lvlJc w:val="left"/>
      <w:pPr>
        <w:ind w:left="1440" w:firstLine="0"/>
      </w:pPr>
      <w:rPr>
        <w:rFonts w:ascii="Arial" w:hAnsi="Arial" w:hint="default"/>
        <w:b w:val="0"/>
        <w:i w:val="0"/>
        <w:sz w:val="22"/>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262686328">
    <w:abstractNumId w:val="4"/>
  </w:num>
  <w:num w:numId="2" w16cid:durableId="904099278">
    <w:abstractNumId w:val="0"/>
  </w:num>
  <w:num w:numId="3" w16cid:durableId="886599424">
    <w:abstractNumId w:val="1"/>
  </w:num>
  <w:num w:numId="4" w16cid:durableId="653919534">
    <w:abstractNumId w:val="5"/>
  </w:num>
  <w:num w:numId="5" w16cid:durableId="1599175198">
    <w:abstractNumId w:val="3"/>
  </w:num>
  <w:num w:numId="6" w16cid:durableId="876889566">
    <w:abstractNumId w:val="8"/>
  </w:num>
  <w:num w:numId="7" w16cid:durableId="1376924808">
    <w:abstractNumId w:val="9"/>
  </w:num>
  <w:num w:numId="8" w16cid:durableId="1306162976">
    <w:abstractNumId w:val="6"/>
  </w:num>
  <w:num w:numId="9" w16cid:durableId="1491557001">
    <w:abstractNumId w:val="7"/>
  </w:num>
  <w:num w:numId="10" w16cid:durableId="1839536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1B4"/>
    <w:rsid w:val="00023A10"/>
    <w:rsid w:val="00040C09"/>
    <w:rsid w:val="000D4187"/>
    <w:rsid w:val="0010557B"/>
    <w:rsid w:val="0011262B"/>
    <w:rsid w:val="001204A2"/>
    <w:rsid w:val="001F15C3"/>
    <w:rsid w:val="002D4BAA"/>
    <w:rsid w:val="00373502"/>
    <w:rsid w:val="00406FA0"/>
    <w:rsid w:val="00417423"/>
    <w:rsid w:val="004338F9"/>
    <w:rsid w:val="004403D4"/>
    <w:rsid w:val="004579B1"/>
    <w:rsid w:val="005B137D"/>
    <w:rsid w:val="005D2992"/>
    <w:rsid w:val="00741873"/>
    <w:rsid w:val="00757442"/>
    <w:rsid w:val="00780640"/>
    <w:rsid w:val="00792A7C"/>
    <w:rsid w:val="00891DAD"/>
    <w:rsid w:val="008B0857"/>
    <w:rsid w:val="008D1CF0"/>
    <w:rsid w:val="00940A1D"/>
    <w:rsid w:val="00A164F6"/>
    <w:rsid w:val="00AE3C5C"/>
    <w:rsid w:val="00B07B70"/>
    <w:rsid w:val="00B56C2E"/>
    <w:rsid w:val="00C875B6"/>
    <w:rsid w:val="00D058A1"/>
    <w:rsid w:val="00EA60DE"/>
    <w:rsid w:val="00F74964"/>
    <w:rsid w:val="00F931B4"/>
    <w:rsid w:val="00F961BC"/>
    <w:rsid w:val="00FC5CD1"/>
    <w:rsid w:val="00FF1A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C83A"/>
  <w15:chartTrackingRefBased/>
  <w15:docId w15:val="{7900A8D0-26E1-4566-B2EB-355D63121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1B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1B4"/>
    <w:pPr>
      <w:ind w:left="720"/>
      <w:contextualSpacing/>
    </w:pPr>
  </w:style>
  <w:style w:type="paragraph" w:styleId="Header">
    <w:name w:val="header"/>
    <w:basedOn w:val="Normal"/>
    <w:link w:val="HeaderChar"/>
    <w:uiPriority w:val="99"/>
    <w:unhideWhenUsed/>
    <w:rsid w:val="008D1CF0"/>
    <w:pPr>
      <w:tabs>
        <w:tab w:val="center" w:pos="4513"/>
        <w:tab w:val="right" w:pos="9026"/>
      </w:tabs>
    </w:pPr>
  </w:style>
  <w:style w:type="character" w:customStyle="1" w:styleId="HeaderChar">
    <w:name w:val="Header Char"/>
    <w:basedOn w:val="DefaultParagraphFont"/>
    <w:link w:val="Header"/>
    <w:uiPriority w:val="99"/>
    <w:rsid w:val="008D1CF0"/>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8D1CF0"/>
    <w:pPr>
      <w:tabs>
        <w:tab w:val="center" w:pos="4513"/>
        <w:tab w:val="right" w:pos="9026"/>
      </w:tabs>
    </w:pPr>
  </w:style>
  <w:style w:type="character" w:customStyle="1" w:styleId="FooterChar">
    <w:name w:val="Footer Char"/>
    <w:basedOn w:val="DefaultParagraphFont"/>
    <w:link w:val="Footer"/>
    <w:uiPriority w:val="99"/>
    <w:rsid w:val="008D1CF0"/>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Shenstone (he/him), Advance HE</dc:creator>
  <cp:keywords/>
  <dc:description/>
  <cp:lastModifiedBy>Chris Horan</cp:lastModifiedBy>
  <cp:revision>2</cp:revision>
  <dcterms:created xsi:type="dcterms:W3CDTF">2022-11-17T14:58:00Z</dcterms:created>
  <dcterms:modified xsi:type="dcterms:W3CDTF">2022-11-17T14:58:00Z</dcterms:modified>
</cp:coreProperties>
</file>